
<file path=[Content_Types].xml><?xml version="1.0" encoding="utf-8"?>
<Types xmlns="http://schemas.openxmlformats.org/package/2006/content-types">
  <Default Extension="png" ContentType="image/png"/>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59" w:rsidRDefault="003F51ED" w:rsidP="00D9048C">
      <w:pPr>
        <w:pStyle w:val="Heading1"/>
        <w:ind w:left="-270"/>
        <w:rPr>
          <w:rFonts w:ascii="Times New Roman" w:hAnsi="Times New Roman"/>
          <w:color w:val="000080"/>
          <w:sz w:val="22"/>
        </w:rPr>
      </w:pPr>
      <w:r>
        <w:rPr>
          <w:b/>
          <w:noProof/>
          <w:color w:val="000080"/>
          <w:sz w:val="32"/>
        </w:rPr>
        <mc:AlternateContent>
          <mc:Choice Requires="wps">
            <w:drawing>
              <wp:anchor distT="0" distB="0" distL="114300" distR="114300" simplePos="0" relativeHeight="251658240" behindDoc="0" locked="0" layoutInCell="1" allowOverlap="1">
                <wp:simplePos x="0" y="0"/>
                <wp:positionH relativeFrom="column">
                  <wp:posOffset>4765675</wp:posOffset>
                </wp:positionH>
                <wp:positionV relativeFrom="paragraph">
                  <wp:posOffset>-525780</wp:posOffset>
                </wp:positionV>
                <wp:extent cx="1724025" cy="3073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B8D" w:rsidRDefault="00E11B8D">
                            <w:pPr>
                              <w:pStyle w:val="Header"/>
                              <w:tabs>
                                <w:tab w:val="clear" w:pos="4320"/>
                                <w:tab w:val="left" w:pos="6840"/>
                              </w:tabs>
                              <w:rPr>
                                <w:rFonts w:ascii="FrnkGothITC Bk BT" w:hAnsi="FrnkGothITC Bk BT"/>
                                <w:b/>
                                <w:noProof/>
                                <w:color w:val="003399"/>
                                <w:sz w:val="14"/>
                              </w:rPr>
                            </w:pPr>
                            <w:r>
                              <w:rPr>
                                <w:rFonts w:ascii="FrnkGothITC Bk BT" w:hAnsi="FrnkGothITC Bk BT"/>
                                <w:b/>
                                <w:noProof/>
                                <w:color w:val="003399"/>
                                <w:sz w:val="14"/>
                              </w:rPr>
                              <w:t>Legal Services Corporation</w:t>
                            </w:r>
                          </w:p>
                          <w:p w:rsidR="00E11B8D" w:rsidRDefault="00E11B8D">
                            <w:pPr>
                              <w:pStyle w:val="Header"/>
                              <w:tabs>
                                <w:tab w:val="clear" w:pos="4320"/>
                                <w:tab w:val="left" w:pos="6840"/>
                              </w:tabs>
                              <w:rPr>
                                <w:color w:val="003399"/>
                              </w:rPr>
                            </w:pPr>
                            <w:smartTag w:uri="urn:schemas-microsoft-com:office:smarttags" w:element="place">
                              <w:smartTag w:uri="urn:schemas-microsoft-com:office:smarttags" w:element="country-region">
                                <w:r>
                                  <w:rPr>
                                    <w:rFonts w:ascii="FrnkGothITC Bk BT" w:hAnsi="FrnkGothITC Bk BT"/>
                                    <w:noProof/>
                                    <w:color w:val="003399"/>
                                    <w:sz w:val="14"/>
                                  </w:rPr>
                                  <w:t>America</w:t>
                                </w:r>
                              </w:smartTag>
                            </w:smartTag>
                            <w:r>
                              <w:rPr>
                                <w:rFonts w:ascii="FrnkGothITC Bk BT" w:hAnsi="FrnkGothITC Bk BT"/>
                                <w:noProof/>
                                <w:color w:val="003399"/>
                                <w:sz w:val="14"/>
                              </w:rPr>
                              <w:t>’s Partner For Equal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5.25pt;margin-top:-41.4pt;width:135.75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" stroked="f">
                <v:textbox>
                  <w:txbxContent>
                    <w:p w:rsidR="00E11B8D" w:rsidRDefault="00E11B8D">
                      <w:pPr>
                        <w:pStyle w:val="Header"/>
                        <w:tabs>
                          <w:tab w:val="clear" w:pos="4320"/>
                          <w:tab w:val="left" w:pos="6840"/>
                        </w:tabs>
                        <w:rPr>
                          <w:rFonts w:ascii="FrnkGothITC Bk BT" w:hAnsi="FrnkGothITC Bk BT"/>
                          <w:b/>
                          <w:noProof/>
                          <w:color w:val="003399"/>
                          <w:sz w:val="14"/>
                        </w:rPr>
                      </w:pPr>
                      <w:r>
                        <w:rPr>
                          <w:rFonts w:ascii="FrnkGothITC Bk BT" w:hAnsi="FrnkGothITC Bk BT"/>
                          <w:b/>
                          <w:noProof/>
                          <w:color w:val="003399"/>
                          <w:sz w:val="14"/>
                        </w:rPr>
                        <w:t>Legal Services Corporation</w:t>
                      </w:r>
                    </w:p>
                    <w:p w:rsidR="00E11B8D" w:rsidRDefault="00E11B8D">
                      <w:pPr>
                        <w:pStyle w:val="Header"/>
                        <w:tabs>
                          <w:tab w:val="clear" w:pos="4320"/>
                          <w:tab w:val="left" w:pos="6840"/>
                        </w:tabs>
                        <w:rPr>
                          <w:color w:val="003399"/>
                        </w:rPr>
                      </w:pPr>
                      <w:smartTag w:uri="urn:schemas-microsoft-com:office:smarttags" w:element="place">
                        <w:smartTag w:uri="urn:schemas-microsoft-com:office:smarttags" w:element="country-region">
                          <w:r>
                            <w:rPr>
                              <w:rFonts w:ascii="FrnkGothITC Bk BT" w:hAnsi="FrnkGothITC Bk BT"/>
                              <w:noProof/>
                              <w:color w:val="003399"/>
                              <w:sz w:val="14"/>
                            </w:rPr>
                            <w:t>America</w:t>
                          </w:r>
                        </w:smartTag>
                      </w:smartTag>
                      <w:r>
                        <w:rPr>
                          <w:rFonts w:ascii="FrnkGothITC Bk BT" w:hAnsi="FrnkGothITC Bk BT"/>
                          <w:noProof/>
                          <w:color w:val="003399"/>
                          <w:sz w:val="14"/>
                        </w:rPr>
                        <w:t>’s Partner For Equal Justice</w:t>
                      </w:r>
                    </w:p>
                  </w:txbxContent>
                </v:textbox>
              </v:shape>
            </w:pict>
          </mc:Fallback>
        </mc:AlternateContent>
      </w:r>
      <w:r>
        <w:rPr>
          <w:rFonts w:ascii="Times New Roman" w:hAnsi="Times New Roman"/>
          <w:noProof/>
          <w:color w:val="000080"/>
        </w:rPr>
        <mc:AlternateContent>
          <mc:Choice Requires="wpg">
            <w:drawing>
              <wp:anchor distT="0" distB="0" distL="114300" distR="114300" simplePos="0" relativeHeight="251657216" behindDoc="1" locked="0" layoutInCell="1" allowOverlap="1">
                <wp:simplePos x="0" y="0"/>
                <wp:positionH relativeFrom="column">
                  <wp:posOffset>-50165</wp:posOffset>
                </wp:positionH>
                <wp:positionV relativeFrom="paragraph">
                  <wp:posOffset>-510540</wp:posOffset>
                </wp:positionV>
                <wp:extent cx="1289050" cy="5429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0" cy="542925"/>
                          <a:chOff x="1032" y="795"/>
                          <a:chExt cx="2030" cy="855"/>
                        </a:xfrm>
                      </wpg:grpSpPr>
                      <pic:pic xmlns:pic="http://schemas.openxmlformats.org/drawingml/2006/picture">
                        <pic:nvPicPr>
                          <pic:cNvPr id="2" name="Picture 3" descr="LS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32" y="795"/>
                            <a:ext cx="2030" cy="853"/>
                          </a:xfrm>
                          <a:prstGeom prst="rect">
                            <a:avLst/>
                          </a:prstGeom>
                          <a:solidFill>
                            <a:srgbClr val="FFFFFF"/>
                          </a:solidFill>
                        </pic:spPr>
                      </pic:pic>
                      <wps:wsp>
                        <wps:cNvPr id="3" name="Rectangle 4"/>
                        <wps:cNvSpPr>
                          <a:spLocks noChangeArrowheads="1"/>
                        </wps:cNvSpPr>
                        <wps:spPr bwMode="auto">
                          <a:xfrm>
                            <a:off x="1710" y="1350"/>
                            <a:ext cx="1350" cy="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5pt;margin-top:-40.2pt;width:101.5pt;height:42.75pt;z-index:-251659264" coordorigin="1032,795" coordsize="2030,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SC_logo" style="position:absolute;left:1032;top:795;width:2030;height: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Td6TDAAAA2gAAAA8AAABkcnMvZG93bnJldi54bWxEj09rAjEUxO8Fv0N4Qm81q4e6XY2iorSn&#10;Fv+A18fmuVlNXpZNdLffvikUehxm5jfMfNk7Kx7UhtqzgvEoA0Fcel1zpeB03L3kIEJE1mg9k4Jv&#10;CrBcDJ7mWGjf8Z4eh1iJBOFQoAITY1NIGUpDDsPIN8TJu/jWYUyyraRusUtwZ+Uky16lw5rTgsGG&#10;NobK2+HuFPTv2/xm9vbrauv87fPcradTWiv1POxXMxCR+vgf/mt/aAUT+L2SboB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xN3pMMAAADaAAAADwAAAAAAAAAAAAAAAACf&#10;AgAAZHJzL2Rvd25yZXYueG1sUEsFBgAAAAAEAAQA9wAAAI8DAAAAAA==&#10;" filled="t">
                  <v:imagedata r:id="rId10" o:title="LSC_logo"/>
                </v:shape>
                <v:rect id="Rectangle 4" o:spid="_x0000_s1028" style="position:absolute;left:1710;top:1350;width:135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qgsIA&#10;AADaAAAADwAAAGRycy9kb3ducmV2LnhtbESPQWsCMRSE70L/Q3gFb5q1FpGtUayu6MGD2vb+SJ67&#10;i5uXZRN17a83guBxmJlvmMmstZW4UONLxwoG/QQEsXam5FzB78+qNwbhA7LByjEpuJGH2fStM8HU&#10;uCvv6XIIuYgQ9ikqKEKoUym9Lsii77uaOHpH11gMUTa5NA1eI9xW8iNJRtJiyXGhwJoWBenT4WwV&#10;7BCXu/+11t/ZbfuZ0eIvI1cp1X1v518gArXhFX62N0bBE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qCwgAAANoAAAAPAAAAAAAAAAAAAAAAAJgCAABkcnMvZG93&#10;bnJldi54bWxQSwUGAAAAAAQABAD1AAAAhwMAAAAA&#10;" strokecolor="white"/>
              </v:group>
            </w:pict>
          </mc:Fallback>
        </mc:AlternateContent>
      </w:r>
    </w:p>
    <w:p w:rsidR="00CB3A70" w:rsidRPr="00C8341B" w:rsidRDefault="00CB3A70" w:rsidP="00CB3A70">
      <w:pPr>
        <w:pStyle w:val="BodyTextIndent"/>
        <w:ind w:left="-288" w:right="-288"/>
      </w:pPr>
      <w:r w:rsidRPr="00C8341B">
        <w:rPr>
          <w:b/>
          <w:sz w:val="24"/>
          <w:szCs w:val="24"/>
        </w:rPr>
        <w:t>B</w:t>
      </w:r>
      <w:r w:rsidRPr="00C8341B">
        <w:t>OARD OF</w:t>
      </w:r>
      <w:r w:rsidRPr="00C8341B">
        <w:rPr>
          <w:b/>
        </w:rPr>
        <w:t xml:space="preserve"> </w:t>
      </w:r>
      <w:r w:rsidRPr="00C8341B">
        <w:rPr>
          <w:b/>
          <w:sz w:val="24"/>
          <w:szCs w:val="24"/>
        </w:rPr>
        <w:t>D</w:t>
      </w:r>
      <w:r w:rsidRPr="00C8341B">
        <w:t>IRECTORS</w:t>
      </w:r>
    </w:p>
    <w:p w:rsidR="00CB3A70" w:rsidRPr="00086CFA" w:rsidRDefault="00CB3A70" w:rsidP="00CB3A70">
      <w:pPr>
        <w:pStyle w:val="BodyTextIndent"/>
        <w:ind w:left="-288" w:right="-288"/>
        <w:rPr>
          <w:rFonts w:ascii="FrnkGothITC Bk BT" w:hAnsi="FrnkGothITC Bk BT"/>
          <w:sz w:val="16"/>
          <w:szCs w:val="16"/>
        </w:rPr>
      </w:pPr>
    </w:p>
    <w:p w:rsidR="007834B5" w:rsidRPr="00086CFA" w:rsidRDefault="007834B5" w:rsidP="00CB3A70">
      <w:pPr>
        <w:pStyle w:val="BodyTextIndent"/>
        <w:ind w:left="-288" w:right="-288"/>
        <w:rPr>
          <w:rFonts w:ascii="FrnkGothITC Bk BT" w:hAnsi="FrnkGothITC Bk BT"/>
          <w:sz w:val="16"/>
          <w:szCs w:val="16"/>
        </w:rPr>
      </w:pPr>
    </w:p>
    <w:p w:rsidR="00E835EB" w:rsidRPr="00F115FB" w:rsidRDefault="00E835EB" w:rsidP="00E835EB">
      <w:pPr>
        <w:ind w:left="-288" w:right="-288"/>
        <w:jc w:val="center"/>
        <w:rPr>
          <w:b/>
          <w:smallCaps/>
          <w:sz w:val="40"/>
          <w:szCs w:val="40"/>
        </w:rPr>
      </w:pPr>
      <w:bookmarkStart w:id="0" w:name="bmkDate"/>
      <w:bookmarkStart w:id="1" w:name="bmkSalute"/>
      <w:bookmarkStart w:id="2" w:name="bmkFName"/>
      <w:bookmarkStart w:id="3" w:name="bmkMI"/>
      <w:bookmarkStart w:id="4" w:name="bmkLName"/>
      <w:bookmarkStart w:id="5" w:name="bmkTitle"/>
      <w:bookmarkStart w:id="6" w:name="bmkOrg"/>
      <w:bookmarkStart w:id="7" w:name="bmkAddress1"/>
      <w:bookmarkEnd w:id="0"/>
      <w:bookmarkEnd w:id="1"/>
      <w:bookmarkEnd w:id="2"/>
      <w:bookmarkEnd w:id="3"/>
      <w:bookmarkEnd w:id="4"/>
      <w:bookmarkEnd w:id="5"/>
      <w:bookmarkEnd w:id="6"/>
      <w:bookmarkEnd w:id="7"/>
      <w:r w:rsidRPr="00F115FB">
        <w:rPr>
          <w:b/>
          <w:smallCaps/>
          <w:sz w:val="40"/>
          <w:szCs w:val="40"/>
        </w:rPr>
        <w:t>Resolution</w:t>
      </w:r>
    </w:p>
    <w:p w:rsidR="00E835EB" w:rsidRPr="00F115FB" w:rsidRDefault="00E835EB" w:rsidP="00E835EB">
      <w:pPr>
        <w:ind w:left="-288" w:right="-288"/>
        <w:jc w:val="center"/>
        <w:rPr>
          <w:b/>
          <w:sz w:val="24"/>
          <w:szCs w:val="24"/>
        </w:rPr>
      </w:pPr>
    </w:p>
    <w:p w:rsidR="00E835EB" w:rsidRPr="00F115FB" w:rsidRDefault="00E835EB" w:rsidP="00E835EB">
      <w:pPr>
        <w:ind w:left="-288" w:right="-288"/>
        <w:jc w:val="center"/>
        <w:rPr>
          <w:b/>
          <w:smallCaps/>
          <w:sz w:val="32"/>
          <w:szCs w:val="32"/>
        </w:rPr>
      </w:pPr>
      <w:r w:rsidRPr="00F115FB">
        <w:rPr>
          <w:b/>
          <w:smallCaps/>
          <w:sz w:val="32"/>
          <w:szCs w:val="32"/>
        </w:rPr>
        <w:t>Temporary Operating Budget and</w:t>
      </w:r>
    </w:p>
    <w:p w:rsidR="00E835EB" w:rsidRPr="00F115FB" w:rsidRDefault="00E835EB" w:rsidP="00E835EB">
      <w:pPr>
        <w:jc w:val="center"/>
        <w:rPr>
          <w:b/>
          <w:smallCaps/>
          <w:sz w:val="32"/>
          <w:szCs w:val="32"/>
        </w:rPr>
      </w:pPr>
      <w:r w:rsidRPr="00F115FB">
        <w:rPr>
          <w:b/>
          <w:smallCaps/>
          <w:sz w:val="32"/>
          <w:szCs w:val="32"/>
        </w:rPr>
        <w:t>Special Circumstance Operating Authority</w:t>
      </w:r>
    </w:p>
    <w:p w:rsidR="00E835EB" w:rsidRPr="00F115FB" w:rsidRDefault="00E835EB" w:rsidP="00E835EB">
      <w:pPr>
        <w:ind w:right="-288"/>
        <w:jc w:val="center"/>
        <w:rPr>
          <w:b/>
          <w:bCs/>
          <w:smallCaps/>
          <w:sz w:val="32"/>
          <w:szCs w:val="32"/>
        </w:rPr>
      </w:pPr>
      <w:r w:rsidRPr="00F115FB">
        <w:rPr>
          <w:b/>
          <w:smallCaps/>
          <w:sz w:val="32"/>
          <w:szCs w:val="32"/>
        </w:rPr>
        <w:t xml:space="preserve">For Fiscal Year </w:t>
      </w:r>
      <w:r w:rsidR="00274F78">
        <w:rPr>
          <w:b/>
          <w:smallCaps/>
          <w:sz w:val="32"/>
          <w:szCs w:val="32"/>
        </w:rPr>
        <w:t>2016</w:t>
      </w:r>
    </w:p>
    <w:p w:rsidR="00CB3A70" w:rsidRPr="00C8341B" w:rsidRDefault="00CB3A70" w:rsidP="00CB3A70">
      <w:pPr>
        <w:ind w:left="-288" w:right="-288"/>
        <w:jc w:val="center"/>
        <w:rPr>
          <w:sz w:val="32"/>
        </w:rPr>
      </w:pPr>
    </w:p>
    <w:p w:rsidR="003F51ED" w:rsidRDefault="00E835EB" w:rsidP="00E835EB">
      <w:pPr>
        <w:ind w:right="-288"/>
        <w:jc w:val="both"/>
        <w:rPr>
          <w:sz w:val="28"/>
          <w:szCs w:val="28"/>
        </w:rPr>
      </w:pPr>
      <w:r w:rsidRPr="00E835EB">
        <w:rPr>
          <w:b/>
          <w:bCs/>
          <w:sz w:val="32"/>
          <w:szCs w:val="32"/>
        </w:rPr>
        <w:t>WHEREAS</w:t>
      </w:r>
      <w:r w:rsidRPr="00E835EB">
        <w:rPr>
          <w:sz w:val="28"/>
          <w:szCs w:val="28"/>
        </w:rPr>
        <w:t xml:space="preserve">, the Board of Directors (“Board”) of the Legal Services Corporation (“LSC”) has reviewed information regarding the status of the Fiscal Year (FY) </w:t>
      </w:r>
      <w:r w:rsidR="00274F78">
        <w:rPr>
          <w:sz w:val="28"/>
          <w:szCs w:val="28"/>
        </w:rPr>
        <w:t>2016</w:t>
      </w:r>
      <w:r w:rsidRPr="00E835EB">
        <w:rPr>
          <w:sz w:val="28"/>
          <w:szCs w:val="28"/>
        </w:rPr>
        <w:t xml:space="preserve"> </w:t>
      </w:r>
      <w:r w:rsidR="00991575">
        <w:rPr>
          <w:sz w:val="28"/>
          <w:szCs w:val="28"/>
        </w:rPr>
        <w:t>appropriation and anticipated funding through a continuing resolution (CR) for LSC</w:t>
      </w:r>
      <w:r w:rsidR="00157DA6">
        <w:rPr>
          <w:sz w:val="28"/>
          <w:szCs w:val="28"/>
        </w:rPr>
        <w:t>,</w:t>
      </w:r>
      <w:r w:rsidR="00991575">
        <w:rPr>
          <w:sz w:val="28"/>
          <w:szCs w:val="28"/>
        </w:rPr>
        <w:t xml:space="preserve"> and </w:t>
      </w:r>
      <w:r w:rsidRPr="00E835EB">
        <w:rPr>
          <w:sz w:val="28"/>
          <w:szCs w:val="28"/>
        </w:rPr>
        <w:t>the U.S Court of Veterans Appeals grant</w:t>
      </w:r>
      <w:r w:rsidR="003F51ED">
        <w:rPr>
          <w:sz w:val="28"/>
          <w:szCs w:val="28"/>
        </w:rPr>
        <w:t xml:space="preserve">; and </w:t>
      </w:r>
    </w:p>
    <w:p w:rsidR="003F51ED" w:rsidRDefault="003F51ED" w:rsidP="00E835EB">
      <w:pPr>
        <w:ind w:right="-288"/>
        <w:jc w:val="both"/>
        <w:rPr>
          <w:sz w:val="28"/>
          <w:szCs w:val="28"/>
        </w:rPr>
      </w:pPr>
    </w:p>
    <w:p w:rsidR="00E835EB" w:rsidRPr="00E835EB" w:rsidRDefault="003F51ED" w:rsidP="00E835EB">
      <w:pPr>
        <w:ind w:right="-288"/>
        <w:jc w:val="both"/>
        <w:rPr>
          <w:sz w:val="28"/>
          <w:szCs w:val="28"/>
        </w:rPr>
      </w:pPr>
      <w:r w:rsidRPr="003F51ED">
        <w:rPr>
          <w:b/>
          <w:sz w:val="32"/>
          <w:szCs w:val="32"/>
        </w:rPr>
        <w:t>WHEREAS</w:t>
      </w:r>
      <w:r>
        <w:rPr>
          <w:b/>
          <w:sz w:val="28"/>
          <w:szCs w:val="28"/>
        </w:rPr>
        <w:t xml:space="preserve">, </w:t>
      </w:r>
      <w:r>
        <w:rPr>
          <w:sz w:val="28"/>
          <w:szCs w:val="28"/>
        </w:rPr>
        <w:t xml:space="preserve">the </w:t>
      </w:r>
      <w:r w:rsidR="00E835EB" w:rsidRPr="00E835EB">
        <w:rPr>
          <w:sz w:val="28"/>
          <w:szCs w:val="28"/>
        </w:rPr>
        <w:t xml:space="preserve">projected funds available for the Temporary Operating Budget (TOB) </w:t>
      </w:r>
      <w:r w:rsidR="00991575">
        <w:rPr>
          <w:sz w:val="28"/>
          <w:szCs w:val="28"/>
        </w:rPr>
        <w:t xml:space="preserve">including </w:t>
      </w:r>
      <w:r w:rsidR="00991575" w:rsidRPr="00E835EB">
        <w:rPr>
          <w:sz w:val="28"/>
          <w:szCs w:val="28"/>
        </w:rPr>
        <w:t xml:space="preserve">projected FY </w:t>
      </w:r>
      <w:r w:rsidR="00274F78">
        <w:rPr>
          <w:sz w:val="28"/>
          <w:szCs w:val="28"/>
        </w:rPr>
        <w:t>2015</w:t>
      </w:r>
      <w:r w:rsidR="00991575" w:rsidRPr="00E835EB">
        <w:rPr>
          <w:sz w:val="28"/>
          <w:szCs w:val="28"/>
        </w:rPr>
        <w:t xml:space="preserve"> carryover </w:t>
      </w:r>
      <w:r w:rsidR="00991575">
        <w:rPr>
          <w:sz w:val="28"/>
          <w:szCs w:val="28"/>
        </w:rPr>
        <w:t>are as follows</w:t>
      </w:r>
      <w:r w:rsidR="00E835EB" w:rsidRPr="00E835EB">
        <w:rPr>
          <w:sz w:val="28"/>
          <w:szCs w:val="28"/>
        </w:rPr>
        <w:t>:</w:t>
      </w:r>
    </w:p>
    <w:p w:rsidR="007A5ACD" w:rsidRPr="00C8341B" w:rsidRDefault="007A5ACD" w:rsidP="007A5ACD">
      <w:pPr>
        <w:ind w:right="-288"/>
        <w:jc w:val="both"/>
        <w:rPr>
          <w:sz w:val="28"/>
          <w:szCs w:val="28"/>
        </w:rPr>
      </w:pPr>
    </w:p>
    <w:p w:rsidR="005674CF" w:rsidRDefault="00F54073" w:rsidP="00E835EB">
      <w:pPr>
        <w:numPr>
          <w:ilvl w:val="0"/>
          <w:numId w:val="1"/>
        </w:numPr>
        <w:ind w:right="-288"/>
        <w:jc w:val="both"/>
        <w:rPr>
          <w:sz w:val="28"/>
          <w:szCs w:val="28"/>
        </w:rPr>
      </w:pPr>
      <w:r w:rsidRPr="00C8341B">
        <w:rPr>
          <w:bCs/>
          <w:sz w:val="28"/>
          <w:szCs w:val="28"/>
        </w:rPr>
        <w:t>C</w:t>
      </w:r>
      <w:r>
        <w:rPr>
          <w:bCs/>
          <w:sz w:val="28"/>
          <w:szCs w:val="28"/>
        </w:rPr>
        <w:t>ontinuing</w:t>
      </w:r>
      <w:r w:rsidRPr="00C8341B">
        <w:rPr>
          <w:bCs/>
          <w:sz w:val="28"/>
          <w:szCs w:val="28"/>
        </w:rPr>
        <w:t xml:space="preserve"> </w:t>
      </w:r>
      <w:r w:rsidR="007A5ACD" w:rsidRPr="00C8341B">
        <w:rPr>
          <w:sz w:val="28"/>
          <w:szCs w:val="28"/>
        </w:rPr>
        <w:t xml:space="preserve">Resolution </w:t>
      </w:r>
      <w:r w:rsidR="000A4019">
        <w:rPr>
          <w:sz w:val="28"/>
          <w:szCs w:val="28"/>
        </w:rPr>
        <w:t xml:space="preserve">funding of </w:t>
      </w:r>
      <w:r w:rsidR="007A5ACD" w:rsidRPr="00C8341B">
        <w:rPr>
          <w:sz w:val="28"/>
          <w:szCs w:val="28"/>
        </w:rPr>
        <w:t>$</w:t>
      </w:r>
      <w:r w:rsidR="007A1EBE">
        <w:rPr>
          <w:sz w:val="28"/>
          <w:szCs w:val="28"/>
        </w:rPr>
        <w:t>375,000,000</w:t>
      </w:r>
      <w:r w:rsidR="007A5ACD" w:rsidRPr="00C8341B">
        <w:rPr>
          <w:sz w:val="28"/>
          <w:szCs w:val="28"/>
        </w:rPr>
        <w:t xml:space="preserve">; </w:t>
      </w:r>
    </w:p>
    <w:p w:rsidR="00E835EB" w:rsidRPr="00C8341B" w:rsidRDefault="00E835EB" w:rsidP="00E835EB">
      <w:pPr>
        <w:ind w:left="1080" w:right="-288"/>
        <w:jc w:val="both"/>
        <w:rPr>
          <w:sz w:val="28"/>
          <w:szCs w:val="28"/>
        </w:rPr>
      </w:pPr>
    </w:p>
    <w:p w:rsidR="007A5ACD" w:rsidRPr="00C8341B" w:rsidRDefault="007A5ACD" w:rsidP="007A5ACD">
      <w:pPr>
        <w:numPr>
          <w:ilvl w:val="0"/>
          <w:numId w:val="1"/>
        </w:numPr>
        <w:ind w:right="-288"/>
        <w:jc w:val="both"/>
        <w:rPr>
          <w:sz w:val="28"/>
          <w:szCs w:val="28"/>
        </w:rPr>
      </w:pPr>
      <w:r w:rsidRPr="00C8341B">
        <w:rPr>
          <w:sz w:val="28"/>
          <w:szCs w:val="28"/>
        </w:rPr>
        <w:t>U</w:t>
      </w:r>
      <w:r w:rsidR="008409C3" w:rsidRPr="00C8341B">
        <w:rPr>
          <w:sz w:val="28"/>
          <w:szCs w:val="28"/>
        </w:rPr>
        <w:t>.</w:t>
      </w:r>
      <w:r w:rsidRPr="00C8341B">
        <w:rPr>
          <w:sz w:val="28"/>
          <w:szCs w:val="28"/>
        </w:rPr>
        <w:t>S</w:t>
      </w:r>
      <w:r w:rsidR="008409C3" w:rsidRPr="00C8341B">
        <w:rPr>
          <w:sz w:val="28"/>
          <w:szCs w:val="28"/>
        </w:rPr>
        <w:t>.</w:t>
      </w:r>
      <w:r w:rsidRPr="00C8341B">
        <w:rPr>
          <w:sz w:val="28"/>
          <w:szCs w:val="28"/>
        </w:rPr>
        <w:t xml:space="preserve"> Court of Veterans Appeals </w:t>
      </w:r>
      <w:r w:rsidR="000A4019">
        <w:rPr>
          <w:sz w:val="28"/>
          <w:szCs w:val="28"/>
        </w:rPr>
        <w:t>f</w:t>
      </w:r>
      <w:r w:rsidRPr="00C8341B">
        <w:rPr>
          <w:sz w:val="28"/>
          <w:szCs w:val="28"/>
        </w:rPr>
        <w:t>und</w:t>
      </w:r>
      <w:r w:rsidR="000A4019">
        <w:rPr>
          <w:sz w:val="28"/>
          <w:szCs w:val="28"/>
        </w:rPr>
        <w:t xml:space="preserve">ing of </w:t>
      </w:r>
      <w:r w:rsidRPr="00C8341B">
        <w:rPr>
          <w:sz w:val="28"/>
          <w:szCs w:val="28"/>
        </w:rPr>
        <w:t>$2,</w:t>
      </w:r>
      <w:r w:rsidR="007A1EBE">
        <w:rPr>
          <w:sz w:val="28"/>
          <w:szCs w:val="28"/>
        </w:rPr>
        <w:t>500,000</w:t>
      </w:r>
      <w:r w:rsidRPr="00C8341B">
        <w:rPr>
          <w:sz w:val="28"/>
          <w:szCs w:val="28"/>
        </w:rPr>
        <w:t xml:space="preserve">; </w:t>
      </w:r>
      <w:r w:rsidR="00F316F4">
        <w:rPr>
          <w:sz w:val="28"/>
          <w:szCs w:val="28"/>
        </w:rPr>
        <w:t xml:space="preserve">  </w:t>
      </w:r>
    </w:p>
    <w:p w:rsidR="005674CF" w:rsidRPr="00C8341B" w:rsidRDefault="005674CF" w:rsidP="005674CF">
      <w:pPr>
        <w:ind w:left="1080" w:right="-288"/>
        <w:jc w:val="both"/>
        <w:rPr>
          <w:sz w:val="28"/>
          <w:szCs w:val="28"/>
        </w:rPr>
      </w:pPr>
    </w:p>
    <w:p w:rsidR="007A5ACD" w:rsidRPr="00C8341B" w:rsidRDefault="00344670" w:rsidP="007A5ACD">
      <w:pPr>
        <w:numPr>
          <w:ilvl w:val="0"/>
          <w:numId w:val="1"/>
        </w:numPr>
        <w:ind w:right="-288"/>
        <w:jc w:val="both"/>
        <w:rPr>
          <w:sz w:val="28"/>
          <w:szCs w:val="28"/>
        </w:rPr>
      </w:pPr>
      <w:r>
        <w:rPr>
          <w:sz w:val="28"/>
          <w:szCs w:val="28"/>
        </w:rPr>
        <w:t>C</w:t>
      </w:r>
      <w:r w:rsidR="007A5ACD" w:rsidRPr="00C8341B">
        <w:rPr>
          <w:sz w:val="28"/>
          <w:szCs w:val="28"/>
        </w:rPr>
        <w:t>arryover in the amount of $</w:t>
      </w:r>
      <w:r w:rsidR="007A1EBE">
        <w:rPr>
          <w:sz w:val="28"/>
          <w:szCs w:val="28"/>
        </w:rPr>
        <w:t>1</w:t>
      </w:r>
      <w:r w:rsidR="003F51ED">
        <w:rPr>
          <w:sz w:val="28"/>
          <w:szCs w:val="28"/>
        </w:rPr>
        <w:t>2</w:t>
      </w:r>
      <w:r w:rsidR="007A1EBE">
        <w:rPr>
          <w:sz w:val="28"/>
          <w:szCs w:val="28"/>
        </w:rPr>
        <w:t>,</w:t>
      </w:r>
      <w:r w:rsidR="003F51ED">
        <w:rPr>
          <w:sz w:val="28"/>
          <w:szCs w:val="28"/>
        </w:rPr>
        <w:t>513</w:t>
      </w:r>
      <w:r w:rsidR="007A1EBE">
        <w:rPr>
          <w:sz w:val="28"/>
          <w:szCs w:val="28"/>
        </w:rPr>
        <w:t>,</w:t>
      </w:r>
      <w:r w:rsidR="003F51ED">
        <w:rPr>
          <w:sz w:val="28"/>
          <w:szCs w:val="28"/>
        </w:rPr>
        <w:t>070</w:t>
      </w:r>
      <w:r w:rsidR="007A5ACD" w:rsidRPr="00C8341B">
        <w:rPr>
          <w:sz w:val="28"/>
          <w:szCs w:val="28"/>
        </w:rPr>
        <w:t>, which is comprised of:</w:t>
      </w:r>
    </w:p>
    <w:p w:rsidR="007A5ACD" w:rsidRPr="00C8341B" w:rsidRDefault="007A5ACD" w:rsidP="007A5ACD">
      <w:pPr>
        <w:ind w:left="1080" w:right="-288"/>
        <w:jc w:val="both"/>
        <w:rPr>
          <w:sz w:val="28"/>
          <w:szCs w:val="28"/>
        </w:rPr>
      </w:pPr>
    </w:p>
    <w:p w:rsidR="007A5ACD" w:rsidRPr="00C8341B" w:rsidRDefault="007A5ACD" w:rsidP="007A5ACD">
      <w:pPr>
        <w:numPr>
          <w:ilvl w:val="0"/>
          <w:numId w:val="2"/>
        </w:numPr>
        <w:ind w:right="-288"/>
        <w:jc w:val="both"/>
        <w:rPr>
          <w:sz w:val="28"/>
          <w:szCs w:val="28"/>
        </w:rPr>
      </w:pPr>
      <w:r w:rsidRPr="00C8341B">
        <w:rPr>
          <w:sz w:val="28"/>
          <w:szCs w:val="28"/>
        </w:rPr>
        <w:t>Basic Field Programs carryover of $</w:t>
      </w:r>
      <w:r w:rsidR="003F51ED">
        <w:rPr>
          <w:sz w:val="28"/>
          <w:szCs w:val="28"/>
        </w:rPr>
        <w:t>1,212,552</w:t>
      </w:r>
      <w:r w:rsidRPr="00C8341B">
        <w:rPr>
          <w:sz w:val="28"/>
          <w:szCs w:val="28"/>
        </w:rPr>
        <w:t xml:space="preserve">; </w:t>
      </w:r>
    </w:p>
    <w:p w:rsidR="007A5ACD" w:rsidRPr="00C8341B" w:rsidRDefault="007A5ACD" w:rsidP="007A5ACD">
      <w:pPr>
        <w:numPr>
          <w:ilvl w:val="0"/>
          <w:numId w:val="2"/>
        </w:numPr>
        <w:ind w:right="-288"/>
        <w:jc w:val="both"/>
        <w:rPr>
          <w:sz w:val="28"/>
          <w:szCs w:val="28"/>
        </w:rPr>
      </w:pPr>
      <w:r w:rsidRPr="00C8341B">
        <w:rPr>
          <w:sz w:val="28"/>
          <w:szCs w:val="28"/>
        </w:rPr>
        <w:t xml:space="preserve">U.S. Court of Veterans Appeals of </w:t>
      </w:r>
      <w:r w:rsidR="008D241D" w:rsidRPr="00C8341B">
        <w:rPr>
          <w:sz w:val="28"/>
          <w:szCs w:val="28"/>
        </w:rPr>
        <w:t>$</w:t>
      </w:r>
      <w:r w:rsidR="007A1EBE">
        <w:rPr>
          <w:sz w:val="28"/>
          <w:szCs w:val="28"/>
        </w:rPr>
        <w:t>2,500</w:t>
      </w:r>
      <w:r w:rsidRPr="00C8341B">
        <w:rPr>
          <w:sz w:val="28"/>
          <w:szCs w:val="28"/>
        </w:rPr>
        <w:t xml:space="preserve">; </w:t>
      </w:r>
    </w:p>
    <w:p w:rsidR="007A5ACD" w:rsidRDefault="007A5ACD" w:rsidP="007A5ACD">
      <w:pPr>
        <w:numPr>
          <w:ilvl w:val="0"/>
          <w:numId w:val="2"/>
        </w:numPr>
        <w:ind w:right="-288"/>
        <w:jc w:val="both"/>
        <w:rPr>
          <w:sz w:val="28"/>
          <w:szCs w:val="28"/>
        </w:rPr>
      </w:pPr>
      <w:r w:rsidRPr="00C8341B">
        <w:rPr>
          <w:sz w:val="28"/>
          <w:szCs w:val="28"/>
        </w:rPr>
        <w:t>Grants from Other Funds of $</w:t>
      </w:r>
      <w:r w:rsidR="007A1EBE">
        <w:rPr>
          <w:sz w:val="28"/>
          <w:szCs w:val="28"/>
        </w:rPr>
        <w:t>2,073193</w:t>
      </w:r>
      <w:r w:rsidRPr="00C8341B">
        <w:rPr>
          <w:sz w:val="28"/>
          <w:szCs w:val="28"/>
        </w:rPr>
        <w:t xml:space="preserve">; </w:t>
      </w:r>
    </w:p>
    <w:p w:rsidR="00873F45" w:rsidRPr="00873F45" w:rsidRDefault="00873F45" w:rsidP="00873F45">
      <w:pPr>
        <w:numPr>
          <w:ilvl w:val="0"/>
          <w:numId w:val="2"/>
        </w:numPr>
        <w:ind w:right="-288"/>
        <w:jc w:val="both"/>
        <w:rPr>
          <w:sz w:val="28"/>
          <w:szCs w:val="28"/>
        </w:rPr>
      </w:pPr>
      <w:r w:rsidRPr="00C8341B">
        <w:rPr>
          <w:sz w:val="28"/>
          <w:szCs w:val="28"/>
        </w:rPr>
        <w:t>Technology Initiative Grant funds of $</w:t>
      </w:r>
      <w:r w:rsidR="007A1EBE">
        <w:rPr>
          <w:sz w:val="28"/>
          <w:szCs w:val="28"/>
        </w:rPr>
        <w:t>147,739</w:t>
      </w:r>
      <w:r w:rsidRPr="00C8341B">
        <w:rPr>
          <w:sz w:val="28"/>
          <w:szCs w:val="28"/>
        </w:rPr>
        <w:t xml:space="preserve">; </w:t>
      </w:r>
    </w:p>
    <w:p w:rsidR="000A4019" w:rsidRPr="00C8341B" w:rsidRDefault="000A4019" w:rsidP="007A5ACD">
      <w:pPr>
        <w:numPr>
          <w:ilvl w:val="0"/>
          <w:numId w:val="2"/>
        </w:numPr>
        <w:ind w:right="-288"/>
        <w:jc w:val="both"/>
        <w:rPr>
          <w:sz w:val="28"/>
          <w:szCs w:val="28"/>
        </w:rPr>
      </w:pPr>
      <w:r>
        <w:rPr>
          <w:sz w:val="28"/>
          <w:szCs w:val="28"/>
        </w:rPr>
        <w:t>Hurricane Sandy Disaster Relief Funds of $75,959</w:t>
      </w:r>
    </w:p>
    <w:p w:rsidR="007A5ACD" w:rsidRPr="00C8341B" w:rsidRDefault="007A5ACD" w:rsidP="007A5ACD">
      <w:pPr>
        <w:numPr>
          <w:ilvl w:val="0"/>
          <w:numId w:val="2"/>
        </w:numPr>
        <w:ind w:right="-288"/>
        <w:jc w:val="both"/>
        <w:rPr>
          <w:sz w:val="28"/>
          <w:szCs w:val="28"/>
        </w:rPr>
      </w:pPr>
      <w:r w:rsidRPr="00C8341B">
        <w:rPr>
          <w:sz w:val="28"/>
          <w:szCs w:val="28"/>
        </w:rPr>
        <w:t>Herbert S. Garten Loan Repayment Assistance Program of $1,</w:t>
      </w:r>
      <w:r w:rsidR="007A1EBE">
        <w:rPr>
          <w:sz w:val="28"/>
          <w:szCs w:val="28"/>
        </w:rPr>
        <w:t>463,627</w:t>
      </w:r>
      <w:r w:rsidRPr="00C8341B">
        <w:rPr>
          <w:sz w:val="28"/>
          <w:szCs w:val="28"/>
        </w:rPr>
        <w:t xml:space="preserve">; </w:t>
      </w:r>
    </w:p>
    <w:p w:rsidR="000A272E" w:rsidRDefault="007A5ACD" w:rsidP="00873F45">
      <w:pPr>
        <w:numPr>
          <w:ilvl w:val="0"/>
          <w:numId w:val="2"/>
        </w:numPr>
        <w:ind w:right="-288"/>
        <w:jc w:val="both"/>
        <w:rPr>
          <w:sz w:val="28"/>
          <w:szCs w:val="28"/>
        </w:rPr>
      </w:pPr>
      <w:r w:rsidRPr="00C8341B">
        <w:rPr>
          <w:sz w:val="28"/>
          <w:szCs w:val="28"/>
        </w:rPr>
        <w:t xml:space="preserve">Management and Grants Oversight </w:t>
      </w:r>
      <w:r w:rsidR="00E2174B">
        <w:rPr>
          <w:sz w:val="28"/>
          <w:szCs w:val="28"/>
        </w:rPr>
        <w:t xml:space="preserve">Operations </w:t>
      </w:r>
      <w:r w:rsidR="000A272E">
        <w:rPr>
          <w:sz w:val="28"/>
          <w:szCs w:val="28"/>
        </w:rPr>
        <w:t xml:space="preserve">(“MGO”) </w:t>
      </w:r>
      <w:r w:rsidRPr="00C8341B">
        <w:rPr>
          <w:sz w:val="28"/>
          <w:szCs w:val="28"/>
        </w:rPr>
        <w:t>of $</w:t>
      </w:r>
      <w:r w:rsidR="000A272E">
        <w:rPr>
          <w:sz w:val="28"/>
          <w:szCs w:val="28"/>
        </w:rPr>
        <w:t>2,480,225</w:t>
      </w:r>
      <w:r w:rsidRPr="00C8341B">
        <w:rPr>
          <w:sz w:val="28"/>
          <w:szCs w:val="28"/>
        </w:rPr>
        <w:t xml:space="preserve">; </w:t>
      </w:r>
    </w:p>
    <w:p w:rsidR="00873F45" w:rsidRPr="00873F45" w:rsidRDefault="000A272E" w:rsidP="00873F45">
      <w:pPr>
        <w:numPr>
          <w:ilvl w:val="0"/>
          <w:numId w:val="2"/>
        </w:numPr>
        <w:ind w:right="-288"/>
        <w:jc w:val="both"/>
        <w:rPr>
          <w:sz w:val="28"/>
          <w:szCs w:val="28"/>
        </w:rPr>
      </w:pPr>
      <w:r>
        <w:rPr>
          <w:sz w:val="28"/>
          <w:szCs w:val="28"/>
        </w:rPr>
        <w:t xml:space="preserve">MGO Contingency Funds of $4,357,275: </w:t>
      </w:r>
      <w:r w:rsidR="007A1EBE">
        <w:rPr>
          <w:sz w:val="28"/>
          <w:szCs w:val="28"/>
        </w:rPr>
        <w:t>and</w:t>
      </w:r>
    </w:p>
    <w:p w:rsidR="007A5ACD" w:rsidRPr="00C8341B" w:rsidRDefault="007A5ACD" w:rsidP="007A5ACD">
      <w:pPr>
        <w:numPr>
          <w:ilvl w:val="0"/>
          <w:numId w:val="2"/>
        </w:numPr>
        <w:ind w:right="-288"/>
        <w:jc w:val="both"/>
        <w:rPr>
          <w:sz w:val="28"/>
          <w:szCs w:val="28"/>
        </w:rPr>
      </w:pPr>
      <w:r w:rsidRPr="00C8341B">
        <w:rPr>
          <w:sz w:val="28"/>
          <w:szCs w:val="28"/>
        </w:rPr>
        <w:t xml:space="preserve">Office of Inspector General </w:t>
      </w:r>
      <w:r w:rsidR="0007253F" w:rsidRPr="00C8341B">
        <w:rPr>
          <w:sz w:val="28"/>
          <w:szCs w:val="28"/>
        </w:rPr>
        <w:t>of</w:t>
      </w:r>
      <w:r w:rsidRPr="00C8341B">
        <w:rPr>
          <w:sz w:val="28"/>
          <w:szCs w:val="28"/>
        </w:rPr>
        <w:t xml:space="preserve"> $</w:t>
      </w:r>
      <w:r w:rsidR="007A1EBE">
        <w:rPr>
          <w:sz w:val="28"/>
          <w:szCs w:val="28"/>
        </w:rPr>
        <w:t>700</w:t>
      </w:r>
      <w:r w:rsidR="008D241D" w:rsidRPr="00C8341B">
        <w:rPr>
          <w:sz w:val="28"/>
          <w:szCs w:val="28"/>
        </w:rPr>
        <w:t>,</w:t>
      </w:r>
      <w:r w:rsidR="00E835EB">
        <w:rPr>
          <w:sz w:val="28"/>
          <w:szCs w:val="28"/>
        </w:rPr>
        <w:t>000</w:t>
      </w:r>
      <w:r w:rsidRPr="00C8341B">
        <w:rPr>
          <w:sz w:val="28"/>
          <w:szCs w:val="28"/>
        </w:rPr>
        <w:t>; and</w:t>
      </w:r>
    </w:p>
    <w:p w:rsidR="007A5ACD" w:rsidRDefault="007A5ACD" w:rsidP="007A5ACD">
      <w:pPr>
        <w:ind w:right="-288"/>
        <w:jc w:val="both"/>
        <w:rPr>
          <w:sz w:val="28"/>
          <w:szCs w:val="28"/>
        </w:rPr>
      </w:pPr>
    </w:p>
    <w:p w:rsidR="000A272E" w:rsidRPr="00C8341B" w:rsidRDefault="000A272E" w:rsidP="007A5ACD">
      <w:pPr>
        <w:ind w:right="-288"/>
        <w:jc w:val="both"/>
        <w:rPr>
          <w:sz w:val="28"/>
          <w:szCs w:val="28"/>
        </w:rPr>
      </w:pPr>
    </w:p>
    <w:p w:rsidR="005163F7" w:rsidRDefault="005163F7" w:rsidP="00B960E8">
      <w:pPr>
        <w:pStyle w:val="BodyTextIndent"/>
        <w:ind w:left="0" w:right="-288"/>
        <w:jc w:val="both"/>
        <w:rPr>
          <w:b/>
          <w:bCs/>
          <w:sz w:val="32"/>
          <w:szCs w:val="32"/>
        </w:rPr>
      </w:pPr>
    </w:p>
    <w:p w:rsidR="00CB3A70" w:rsidRPr="00C8341B" w:rsidRDefault="00CB3A70" w:rsidP="00B960E8">
      <w:pPr>
        <w:pStyle w:val="BodyTextIndent"/>
        <w:ind w:left="0" w:right="-288"/>
        <w:jc w:val="both"/>
        <w:rPr>
          <w:sz w:val="28"/>
          <w:szCs w:val="28"/>
        </w:rPr>
      </w:pPr>
      <w:r w:rsidRPr="00C8341B">
        <w:rPr>
          <w:b/>
          <w:bCs/>
          <w:sz w:val="32"/>
          <w:szCs w:val="32"/>
        </w:rPr>
        <w:t>WHEREAS</w:t>
      </w:r>
      <w:r w:rsidRPr="00C8341B">
        <w:rPr>
          <w:b/>
          <w:bCs/>
          <w:sz w:val="28"/>
          <w:szCs w:val="28"/>
        </w:rPr>
        <w:t xml:space="preserve">, </w:t>
      </w:r>
      <w:r w:rsidRPr="00C8341B">
        <w:rPr>
          <w:sz w:val="28"/>
          <w:szCs w:val="28"/>
        </w:rPr>
        <w:t xml:space="preserve">Management </w:t>
      </w:r>
      <w:r w:rsidR="009E18E6" w:rsidRPr="00C8341B">
        <w:rPr>
          <w:sz w:val="28"/>
          <w:szCs w:val="28"/>
        </w:rPr>
        <w:t>and the Inspector General recommend</w:t>
      </w:r>
      <w:r w:rsidRPr="00C8341B">
        <w:rPr>
          <w:sz w:val="28"/>
          <w:szCs w:val="28"/>
        </w:rPr>
        <w:t xml:space="preserve"> that a </w:t>
      </w:r>
      <w:r w:rsidR="00E835EB">
        <w:rPr>
          <w:sz w:val="28"/>
          <w:szCs w:val="28"/>
        </w:rPr>
        <w:t>T</w:t>
      </w:r>
      <w:r w:rsidRPr="00C8341B">
        <w:rPr>
          <w:sz w:val="28"/>
          <w:szCs w:val="28"/>
        </w:rPr>
        <w:t xml:space="preserve">OB be adopted reflecting the funds available; </w:t>
      </w:r>
    </w:p>
    <w:p w:rsidR="00CB3A70" w:rsidRDefault="00CB3A70" w:rsidP="00C1510B">
      <w:pPr>
        <w:pStyle w:val="NormalWeb"/>
        <w:ind w:right="-288"/>
        <w:jc w:val="both"/>
        <w:rPr>
          <w:sz w:val="28"/>
          <w:szCs w:val="28"/>
        </w:rPr>
      </w:pPr>
      <w:r w:rsidRPr="00C8341B">
        <w:rPr>
          <w:b/>
          <w:sz w:val="32"/>
          <w:szCs w:val="32"/>
        </w:rPr>
        <w:t>NOW, THEREFORE, BE IT RESOLVED</w:t>
      </w:r>
      <w:r w:rsidR="00E11B8D" w:rsidRPr="00C8341B">
        <w:t xml:space="preserve"> </w:t>
      </w:r>
      <w:r w:rsidR="00E11B8D" w:rsidRPr="00C8341B">
        <w:rPr>
          <w:sz w:val="28"/>
          <w:szCs w:val="28"/>
        </w:rPr>
        <w:t xml:space="preserve">that the Board hereby adopts a </w:t>
      </w:r>
      <w:r w:rsidR="00991575">
        <w:rPr>
          <w:sz w:val="28"/>
          <w:szCs w:val="28"/>
        </w:rPr>
        <w:t>T</w:t>
      </w:r>
      <w:r w:rsidR="00E11B8D" w:rsidRPr="00C8341B">
        <w:rPr>
          <w:sz w:val="28"/>
          <w:szCs w:val="28"/>
        </w:rPr>
        <w:t xml:space="preserve">OB for FY </w:t>
      </w:r>
      <w:r w:rsidR="00274F78">
        <w:rPr>
          <w:sz w:val="28"/>
          <w:szCs w:val="28"/>
        </w:rPr>
        <w:t>2016</w:t>
      </w:r>
      <w:r w:rsidR="007A5ACD" w:rsidRPr="00C8341B">
        <w:rPr>
          <w:sz w:val="28"/>
          <w:szCs w:val="28"/>
        </w:rPr>
        <w:t xml:space="preserve"> </w:t>
      </w:r>
      <w:r w:rsidR="00E11B8D" w:rsidRPr="00C8341B">
        <w:rPr>
          <w:sz w:val="28"/>
          <w:szCs w:val="28"/>
        </w:rPr>
        <w:t>totaling $</w:t>
      </w:r>
      <w:r w:rsidR="007A1EBE">
        <w:rPr>
          <w:sz w:val="28"/>
          <w:szCs w:val="28"/>
        </w:rPr>
        <w:t>39</w:t>
      </w:r>
      <w:r w:rsidR="003F51ED">
        <w:rPr>
          <w:sz w:val="28"/>
          <w:szCs w:val="28"/>
        </w:rPr>
        <w:t>0</w:t>
      </w:r>
      <w:r w:rsidR="007A1EBE">
        <w:rPr>
          <w:sz w:val="28"/>
          <w:szCs w:val="28"/>
        </w:rPr>
        <w:t>,</w:t>
      </w:r>
      <w:r w:rsidR="003F51ED">
        <w:rPr>
          <w:sz w:val="28"/>
          <w:szCs w:val="28"/>
        </w:rPr>
        <w:t>013,070</w:t>
      </w:r>
      <w:r w:rsidR="00E11B8D" w:rsidRPr="00C8341B">
        <w:rPr>
          <w:sz w:val="28"/>
          <w:szCs w:val="28"/>
        </w:rPr>
        <w:t xml:space="preserve"> of which </w:t>
      </w:r>
      <w:r w:rsidR="00465EBE" w:rsidRPr="00C8341B">
        <w:rPr>
          <w:sz w:val="28"/>
          <w:szCs w:val="28"/>
        </w:rPr>
        <w:t>$</w:t>
      </w:r>
      <w:r w:rsidR="003F51ED">
        <w:rPr>
          <w:sz w:val="28"/>
          <w:szCs w:val="28"/>
        </w:rPr>
        <w:t>357</w:t>
      </w:r>
      <w:r w:rsidR="007A1EBE">
        <w:rPr>
          <w:sz w:val="28"/>
          <w:szCs w:val="28"/>
        </w:rPr>
        <w:t>,</w:t>
      </w:r>
      <w:r w:rsidR="003F51ED">
        <w:rPr>
          <w:sz w:val="28"/>
          <w:szCs w:val="28"/>
        </w:rPr>
        <w:t>161</w:t>
      </w:r>
      <w:r w:rsidR="007A1EBE">
        <w:rPr>
          <w:sz w:val="28"/>
          <w:szCs w:val="28"/>
        </w:rPr>
        <w:t>,</w:t>
      </w:r>
      <w:r w:rsidR="003F51ED">
        <w:rPr>
          <w:sz w:val="28"/>
          <w:szCs w:val="28"/>
        </w:rPr>
        <w:t>943</w:t>
      </w:r>
      <w:r w:rsidR="00465EBE" w:rsidRPr="00C8341B">
        <w:rPr>
          <w:sz w:val="28"/>
          <w:szCs w:val="28"/>
        </w:rPr>
        <w:t xml:space="preserve"> </w:t>
      </w:r>
      <w:r w:rsidR="00E11B8D" w:rsidRPr="00C8341B">
        <w:rPr>
          <w:sz w:val="28"/>
          <w:szCs w:val="28"/>
        </w:rPr>
        <w:t xml:space="preserve">is for the </w:t>
      </w:r>
      <w:r w:rsidR="00E11B8D" w:rsidRPr="00C8341B">
        <w:rPr>
          <w:i/>
          <w:sz w:val="28"/>
          <w:szCs w:val="28"/>
        </w:rPr>
        <w:t>Delivery of Legal Assistance</w:t>
      </w:r>
      <w:r w:rsidR="00E11B8D" w:rsidRPr="00C8341B">
        <w:rPr>
          <w:sz w:val="28"/>
          <w:szCs w:val="28"/>
        </w:rPr>
        <w:t xml:space="preserve">; </w:t>
      </w:r>
      <w:r w:rsidR="00A2650B" w:rsidRPr="00C8341B">
        <w:rPr>
          <w:sz w:val="28"/>
          <w:szCs w:val="28"/>
        </w:rPr>
        <w:t>$</w:t>
      </w:r>
      <w:r w:rsidR="007A1EBE">
        <w:rPr>
          <w:sz w:val="28"/>
          <w:szCs w:val="28"/>
        </w:rPr>
        <w:t>2,463,627</w:t>
      </w:r>
      <w:r w:rsidR="00A2650B" w:rsidRPr="00C8341B">
        <w:rPr>
          <w:sz w:val="28"/>
          <w:szCs w:val="28"/>
        </w:rPr>
        <w:t xml:space="preserve"> is for the </w:t>
      </w:r>
      <w:r w:rsidR="00A2650B" w:rsidRPr="00C8341B">
        <w:rPr>
          <w:i/>
          <w:sz w:val="28"/>
          <w:szCs w:val="28"/>
        </w:rPr>
        <w:t xml:space="preserve">Herbert S. Garten Loan Repayment Assistance Program; </w:t>
      </w:r>
      <w:r w:rsidR="00E11B8D" w:rsidRPr="00C8341B">
        <w:rPr>
          <w:sz w:val="28"/>
          <w:szCs w:val="28"/>
        </w:rPr>
        <w:t>$</w:t>
      </w:r>
      <w:r w:rsidR="000A272E">
        <w:rPr>
          <w:sz w:val="28"/>
          <w:szCs w:val="28"/>
        </w:rPr>
        <w:t>20</w:t>
      </w:r>
      <w:r w:rsidR="007A1EBE">
        <w:rPr>
          <w:sz w:val="28"/>
          <w:szCs w:val="28"/>
        </w:rPr>
        <w:t>,</w:t>
      </w:r>
      <w:r w:rsidR="000A272E">
        <w:rPr>
          <w:sz w:val="28"/>
          <w:szCs w:val="28"/>
        </w:rPr>
        <w:t>980</w:t>
      </w:r>
      <w:r w:rsidR="007A1EBE">
        <w:rPr>
          <w:sz w:val="28"/>
          <w:szCs w:val="28"/>
        </w:rPr>
        <w:t>,</w:t>
      </w:r>
      <w:r w:rsidR="000A272E">
        <w:rPr>
          <w:sz w:val="28"/>
          <w:szCs w:val="28"/>
        </w:rPr>
        <w:t>225</w:t>
      </w:r>
      <w:r w:rsidR="00E11B8D" w:rsidRPr="00C8341B">
        <w:rPr>
          <w:sz w:val="28"/>
          <w:szCs w:val="28"/>
        </w:rPr>
        <w:t xml:space="preserve"> is for </w:t>
      </w:r>
      <w:r w:rsidR="00E11B8D" w:rsidRPr="00C8341B">
        <w:rPr>
          <w:i/>
          <w:sz w:val="28"/>
          <w:szCs w:val="28"/>
        </w:rPr>
        <w:t xml:space="preserve">Management </w:t>
      </w:r>
      <w:r w:rsidR="00465EBE" w:rsidRPr="00C8341B">
        <w:rPr>
          <w:i/>
          <w:sz w:val="28"/>
          <w:szCs w:val="28"/>
        </w:rPr>
        <w:t>Grants Oversight</w:t>
      </w:r>
      <w:r w:rsidR="000A272E">
        <w:rPr>
          <w:i/>
          <w:sz w:val="28"/>
          <w:szCs w:val="28"/>
        </w:rPr>
        <w:t xml:space="preserve"> (“MGO”)</w:t>
      </w:r>
      <w:r w:rsidR="000A272E">
        <w:rPr>
          <w:sz w:val="28"/>
          <w:szCs w:val="28"/>
        </w:rPr>
        <w:t xml:space="preserve">; </w:t>
      </w:r>
      <w:r w:rsidR="000A272E" w:rsidRPr="000A272E">
        <w:rPr>
          <w:sz w:val="28"/>
          <w:szCs w:val="28"/>
        </w:rPr>
        <w:t>$4,357,275</w:t>
      </w:r>
      <w:r w:rsidR="000A272E">
        <w:rPr>
          <w:sz w:val="28"/>
          <w:szCs w:val="28"/>
        </w:rPr>
        <w:t xml:space="preserve"> is for </w:t>
      </w:r>
      <w:r w:rsidR="000A272E">
        <w:rPr>
          <w:i/>
          <w:sz w:val="28"/>
          <w:szCs w:val="28"/>
        </w:rPr>
        <w:t>MGO Contingency Funds</w:t>
      </w:r>
      <w:r w:rsidR="000A272E" w:rsidRPr="000A272E">
        <w:rPr>
          <w:sz w:val="28"/>
          <w:szCs w:val="28"/>
        </w:rPr>
        <w:t>;</w:t>
      </w:r>
      <w:r w:rsidR="00E11B8D" w:rsidRPr="00C8341B">
        <w:rPr>
          <w:sz w:val="28"/>
          <w:szCs w:val="28"/>
        </w:rPr>
        <w:t xml:space="preserve"> and $</w:t>
      </w:r>
      <w:r w:rsidR="00402B68" w:rsidRPr="00C8341B">
        <w:rPr>
          <w:sz w:val="28"/>
          <w:szCs w:val="28"/>
        </w:rPr>
        <w:t>5,</w:t>
      </w:r>
      <w:r w:rsidR="007A1EBE">
        <w:rPr>
          <w:sz w:val="28"/>
          <w:szCs w:val="28"/>
        </w:rPr>
        <w:t>050</w:t>
      </w:r>
      <w:r w:rsidR="00402B68" w:rsidRPr="00C8341B">
        <w:rPr>
          <w:sz w:val="28"/>
          <w:szCs w:val="28"/>
        </w:rPr>
        <w:t>,</w:t>
      </w:r>
      <w:r w:rsidR="007A1EBE">
        <w:rPr>
          <w:sz w:val="28"/>
          <w:szCs w:val="28"/>
        </w:rPr>
        <w:t>000</w:t>
      </w:r>
      <w:r w:rsidR="00E11B8D" w:rsidRPr="00C8341B">
        <w:rPr>
          <w:sz w:val="28"/>
          <w:szCs w:val="28"/>
        </w:rPr>
        <w:t xml:space="preserve"> is for the </w:t>
      </w:r>
      <w:r w:rsidR="00E11B8D" w:rsidRPr="00C8341B">
        <w:rPr>
          <w:i/>
          <w:sz w:val="28"/>
          <w:szCs w:val="28"/>
        </w:rPr>
        <w:t>Office of Inspector General</w:t>
      </w:r>
      <w:r w:rsidR="001C5D04" w:rsidRPr="00C8341B">
        <w:rPr>
          <w:i/>
          <w:sz w:val="28"/>
          <w:szCs w:val="28"/>
        </w:rPr>
        <w:t xml:space="preserve">, </w:t>
      </w:r>
      <w:r w:rsidR="00E11B8D" w:rsidRPr="00C8341B">
        <w:rPr>
          <w:sz w:val="28"/>
          <w:szCs w:val="28"/>
        </w:rPr>
        <w:t>as reflected in the attached documents</w:t>
      </w:r>
      <w:r w:rsidR="006A1AD7" w:rsidRPr="00C8341B">
        <w:rPr>
          <w:sz w:val="28"/>
          <w:szCs w:val="28"/>
        </w:rPr>
        <w:t xml:space="preserve">; </w:t>
      </w:r>
      <w:r w:rsidR="00A35CB6" w:rsidRPr="00C8341B">
        <w:rPr>
          <w:sz w:val="28"/>
          <w:szCs w:val="28"/>
        </w:rPr>
        <w:t>and</w:t>
      </w:r>
      <w:r w:rsidR="006A1AD7" w:rsidRPr="00C8341B">
        <w:rPr>
          <w:sz w:val="28"/>
          <w:szCs w:val="28"/>
        </w:rPr>
        <w:t xml:space="preserve"> </w:t>
      </w:r>
    </w:p>
    <w:p w:rsidR="009D324C" w:rsidRPr="009D324C" w:rsidRDefault="009D324C" w:rsidP="009D324C">
      <w:pPr>
        <w:pStyle w:val="NormalWeb"/>
        <w:jc w:val="both"/>
        <w:rPr>
          <w:sz w:val="28"/>
          <w:szCs w:val="28"/>
        </w:rPr>
      </w:pPr>
      <w:r w:rsidRPr="009D324C">
        <w:rPr>
          <w:b/>
          <w:sz w:val="32"/>
          <w:szCs w:val="32"/>
        </w:rPr>
        <w:t>BE IT FURTHER RESOLVED</w:t>
      </w:r>
      <w:r w:rsidRPr="00086CFA">
        <w:rPr>
          <w:rFonts w:ascii="FrnkGothITC Bk BT" w:hAnsi="FrnkGothITC Bk BT"/>
        </w:rPr>
        <w:t xml:space="preserve"> </w:t>
      </w:r>
      <w:r w:rsidRPr="009D324C">
        <w:rPr>
          <w:sz w:val="28"/>
          <w:szCs w:val="28"/>
        </w:rPr>
        <w:t xml:space="preserve">that the Board hereby authorizes Management, in consultation with the Chairman of the Board and Chairman of the Finance Committee, to increase or decrease the annual grants awards, as necessary, in </w:t>
      </w:r>
      <w:r w:rsidR="003F51ED">
        <w:rPr>
          <w:sz w:val="28"/>
          <w:szCs w:val="28"/>
        </w:rPr>
        <w:t>response</w:t>
      </w:r>
      <w:r w:rsidRPr="009D324C">
        <w:rPr>
          <w:sz w:val="28"/>
          <w:szCs w:val="28"/>
        </w:rPr>
        <w:t xml:space="preserve"> to the FY 201</w:t>
      </w:r>
      <w:r>
        <w:rPr>
          <w:sz w:val="28"/>
          <w:szCs w:val="28"/>
        </w:rPr>
        <w:t>6</w:t>
      </w:r>
      <w:r w:rsidRPr="009D324C">
        <w:rPr>
          <w:sz w:val="28"/>
          <w:szCs w:val="28"/>
        </w:rPr>
        <w:t xml:space="preserve"> appropriation.</w:t>
      </w:r>
    </w:p>
    <w:p w:rsidR="009D324C" w:rsidRPr="00C8341B" w:rsidRDefault="009D324C" w:rsidP="00C1510B">
      <w:pPr>
        <w:pStyle w:val="NormalWeb"/>
        <w:ind w:right="-288"/>
        <w:jc w:val="both"/>
        <w:rPr>
          <w:sz w:val="28"/>
          <w:szCs w:val="28"/>
        </w:rPr>
      </w:pPr>
    </w:p>
    <w:p w:rsidR="008F1DEE" w:rsidRPr="00C8341B" w:rsidRDefault="008F1DEE" w:rsidP="007834B5">
      <w:pPr>
        <w:ind w:right="-288"/>
        <w:jc w:val="both"/>
        <w:rPr>
          <w:sz w:val="24"/>
          <w:szCs w:val="24"/>
        </w:rPr>
      </w:pPr>
    </w:p>
    <w:p w:rsidR="00CB3A70" w:rsidRPr="00C8341B" w:rsidRDefault="00CB3A70" w:rsidP="00CB3A70">
      <w:pPr>
        <w:ind w:firstLine="4320"/>
        <w:jc w:val="both"/>
        <w:rPr>
          <w:b/>
          <w:sz w:val="28"/>
        </w:rPr>
      </w:pPr>
      <w:r w:rsidRPr="00C8341B">
        <w:rPr>
          <w:b/>
          <w:sz w:val="28"/>
        </w:rPr>
        <w:t>Adopted by the Board of Directors</w:t>
      </w:r>
    </w:p>
    <w:p w:rsidR="00CB3A70" w:rsidRDefault="00CC2AE9" w:rsidP="00CB3A70">
      <w:pPr>
        <w:ind w:firstLine="4320"/>
        <w:jc w:val="both"/>
        <w:rPr>
          <w:b/>
          <w:sz w:val="28"/>
        </w:rPr>
      </w:pPr>
      <w:r w:rsidRPr="00CC2AE9">
        <w:rPr>
          <w:b/>
          <w:sz w:val="28"/>
        </w:rPr>
        <w:t>O</w:t>
      </w:r>
      <w:r w:rsidR="00CB3A70" w:rsidRPr="00CC2AE9">
        <w:rPr>
          <w:b/>
          <w:sz w:val="28"/>
        </w:rPr>
        <w:t xml:space="preserve">n </w:t>
      </w:r>
      <w:r w:rsidR="002A650E">
        <w:rPr>
          <w:b/>
          <w:sz w:val="28"/>
        </w:rPr>
        <w:t>October</w:t>
      </w:r>
      <w:r w:rsidR="00357323" w:rsidRPr="00CC2AE9">
        <w:rPr>
          <w:b/>
          <w:sz w:val="28"/>
        </w:rPr>
        <w:t xml:space="preserve"> </w:t>
      </w:r>
      <w:r w:rsidR="007A1EBE">
        <w:rPr>
          <w:b/>
          <w:sz w:val="28"/>
        </w:rPr>
        <w:t>6</w:t>
      </w:r>
      <w:r w:rsidR="00357323" w:rsidRPr="00CC2AE9">
        <w:rPr>
          <w:b/>
          <w:sz w:val="28"/>
        </w:rPr>
        <w:t xml:space="preserve">, </w:t>
      </w:r>
      <w:r w:rsidR="00675ED6">
        <w:rPr>
          <w:b/>
          <w:sz w:val="28"/>
        </w:rPr>
        <w:t>2015</w:t>
      </w:r>
      <w:bookmarkStart w:id="8" w:name="_GoBack"/>
      <w:bookmarkEnd w:id="8"/>
    </w:p>
    <w:p w:rsidR="00CC2AE9" w:rsidRDefault="0004406A" w:rsidP="00CB3A70">
      <w:pPr>
        <w:ind w:firstLine="4320"/>
        <w:jc w:val="both"/>
        <w:rPr>
          <w:b/>
          <w:sz w:val="28"/>
        </w:rPr>
      </w:pPr>
      <w:r>
        <w:rPr>
          <w:noProof/>
        </w:rPr>
        <w:drawing>
          <wp:anchor distT="0" distB="0" distL="114300" distR="114300" simplePos="0" relativeHeight="251675648" behindDoc="1" locked="0" layoutInCell="1" allowOverlap="1" wp14:anchorId="727A460F" wp14:editId="57DEB3B8">
            <wp:simplePos x="0" y="0"/>
            <wp:positionH relativeFrom="column">
              <wp:posOffset>2628900</wp:posOffset>
            </wp:positionH>
            <wp:positionV relativeFrom="paragraph">
              <wp:posOffset>103827</wp:posOffset>
            </wp:positionV>
            <wp:extent cx="1938655" cy="97218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L-3.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8655" cy="972185"/>
                    </a:xfrm>
                    <a:prstGeom prst="rect">
                      <a:avLst/>
                    </a:prstGeom>
                  </pic:spPr>
                </pic:pic>
              </a:graphicData>
            </a:graphic>
            <wp14:sizeRelH relativeFrom="page">
              <wp14:pctWidth>0</wp14:pctWidth>
            </wp14:sizeRelH>
            <wp14:sizeRelV relativeFrom="page">
              <wp14:pctHeight>0</wp14:pctHeight>
            </wp14:sizeRelV>
          </wp:anchor>
        </w:drawing>
      </w:r>
    </w:p>
    <w:p w:rsidR="00CB3A70" w:rsidRPr="00C8341B" w:rsidRDefault="00CB3A70" w:rsidP="00CB3A70">
      <w:pPr>
        <w:jc w:val="both"/>
        <w:rPr>
          <w:sz w:val="28"/>
        </w:rPr>
      </w:pPr>
    </w:p>
    <w:p w:rsidR="00CB3A70" w:rsidRPr="00C8341B" w:rsidRDefault="00CB3A70" w:rsidP="00CB3A70">
      <w:pPr>
        <w:ind w:firstLine="4320"/>
        <w:jc w:val="both"/>
        <w:rPr>
          <w:sz w:val="28"/>
        </w:rPr>
      </w:pPr>
    </w:p>
    <w:p w:rsidR="00CB3A70" w:rsidRPr="00C8341B" w:rsidRDefault="00CB3A70" w:rsidP="00CB3A70">
      <w:pPr>
        <w:ind w:firstLine="4320"/>
        <w:jc w:val="both"/>
        <w:rPr>
          <w:sz w:val="28"/>
        </w:rPr>
      </w:pPr>
      <w:r w:rsidRPr="00C8341B">
        <w:rPr>
          <w:sz w:val="28"/>
        </w:rPr>
        <w:t>_</w:t>
      </w:r>
      <w:r w:rsidR="003F51ED">
        <w:rPr>
          <w:noProof/>
        </w:rPr>
        <w:drawing>
          <wp:anchor distT="0" distB="0" distL="114300" distR="114300" simplePos="0" relativeHeight="251674624" behindDoc="1" locked="0" layoutInCell="1" allowOverlap="1">
            <wp:simplePos x="0" y="0"/>
            <wp:positionH relativeFrom="column">
              <wp:posOffset>3857625</wp:posOffset>
            </wp:positionH>
            <wp:positionV relativeFrom="paragraph">
              <wp:posOffset>7239000</wp:posOffset>
            </wp:positionV>
            <wp:extent cx="1823720" cy="85725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3720" cy="857250"/>
                    </a:xfrm>
                    <a:prstGeom prst="rect">
                      <a:avLst/>
                    </a:prstGeom>
                    <a:noFill/>
                  </pic:spPr>
                </pic:pic>
              </a:graphicData>
            </a:graphic>
            <wp14:sizeRelH relativeFrom="page">
              <wp14:pctWidth>0</wp14:pctWidth>
            </wp14:sizeRelH>
            <wp14:sizeRelV relativeFrom="page">
              <wp14:pctHeight>0</wp14:pctHeight>
            </wp14:sizeRelV>
          </wp:anchor>
        </w:drawing>
      </w:r>
      <w:r w:rsidR="003F51ED">
        <w:rPr>
          <w:noProof/>
        </w:rPr>
        <w:drawing>
          <wp:anchor distT="0" distB="0" distL="114300" distR="114300" simplePos="0" relativeHeight="251672576" behindDoc="1" locked="0" layoutInCell="1" allowOverlap="1">
            <wp:simplePos x="0" y="0"/>
            <wp:positionH relativeFrom="column">
              <wp:posOffset>3857625</wp:posOffset>
            </wp:positionH>
            <wp:positionV relativeFrom="paragraph">
              <wp:posOffset>7239000</wp:posOffset>
            </wp:positionV>
            <wp:extent cx="1823720" cy="857250"/>
            <wp:effectExtent l="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3720" cy="857250"/>
                    </a:xfrm>
                    <a:prstGeom prst="rect">
                      <a:avLst/>
                    </a:prstGeom>
                    <a:noFill/>
                  </pic:spPr>
                </pic:pic>
              </a:graphicData>
            </a:graphic>
            <wp14:sizeRelH relativeFrom="page">
              <wp14:pctWidth>0</wp14:pctWidth>
            </wp14:sizeRelH>
            <wp14:sizeRelV relativeFrom="page">
              <wp14:pctHeight>0</wp14:pctHeight>
            </wp14:sizeRelV>
          </wp:anchor>
        </w:drawing>
      </w:r>
      <w:r w:rsidR="003F51ED">
        <w:rPr>
          <w:noProof/>
        </w:rPr>
        <w:drawing>
          <wp:anchor distT="0" distB="0" distL="114300" distR="114300" simplePos="0" relativeHeight="251660288" behindDoc="1" locked="0" layoutInCell="1" allowOverlap="1">
            <wp:simplePos x="0" y="0"/>
            <wp:positionH relativeFrom="column">
              <wp:posOffset>3857625</wp:posOffset>
            </wp:positionH>
            <wp:positionV relativeFrom="paragraph">
              <wp:posOffset>7239000</wp:posOffset>
            </wp:positionV>
            <wp:extent cx="1823720" cy="857250"/>
            <wp:effectExtent l="0" t="0" r="508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3720" cy="857250"/>
                    </a:xfrm>
                    <a:prstGeom prst="rect">
                      <a:avLst/>
                    </a:prstGeom>
                    <a:noFill/>
                  </pic:spPr>
                </pic:pic>
              </a:graphicData>
            </a:graphic>
            <wp14:sizeRelH relativeFrom="page">
              <wp14:pctWidth>0</wp14:pctWidth>
            </wp14:sizeRelH>
            <wp14:sizeRelV relativeFrom="page">
              <wp14:pctHeight>0</wp14:pctHeight>
            </wp14:sizeRelV>
          </wp:anchor>
        </w:drawing>
      </w:r>
      <w:r w:rsidR="003F51ED">
        <w:rPr>
          <w:noProof/>
        </w:rPr>
        <w:drawing>
          <wp:anchor distT="0" distB="0" distL="114300" distR="114300" simplePos="0" relativeHeight="251662336" behindDoc="1" locked="0" layoutInCell="1" allowOverlap="1">
            <wp:simplePos x="0" y="0"/>
            <wp:positionH relativeFrom="column">
              <wp:posOffset>3857625</wp:posOffset>
            </wp:positionH>
            <wp:positionV relativeFrom="paragraph">
              <wp:posOffset>7239000</wp:posOffset>
            </wp:positionV>
            <wp:extent cx="1823720" cy="85725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3720" cy="857250"/>
                    </a:xfrm>
                    <a:prstGeom prst="rect">
                      <a:avLst/>
                    </a:prstGeom>
                    <a:noFill/>
                  </pic:spPr>
                </pic:pic>
              </a:graphicData>
            </a:graphic>
            <wp14:sizeRelH relativeFrom="page">
              <wp14:pctWidth>0</wp14:pctWidth>
            </wp14:sizeRelH>
            <wp14:sizeRelV relativeFrom="page">
              <wp14:pctHeight>0</wp14:pctHeight>
            </wp14:sizeRelV>
          </wp:anchor>
        </w:drawing>
      </w:r>
      <w:r w:rsidR="003F51ED">
        <w:rPr>
          <w:noProof/>
        </w:rPr>
        <w:drawing>
          <wp:anchor distT="0" distB="0" distL="114300" distR="114300" simplePos="0" relativeHeight="251664384" behindDoc="1" locked="0" layoutInCell="1" allowOverlap="1">
            <wp:simplePos x="0" y="0"/>
            <wp:positionH relativeFrom="column">
              <wp:posOffset>3857625</wp:posOffset>
            </wp:positionH>
            <wp:positionV relativeFrom="paragraph">
              <wp:posOffset>7239000</wp:posOffset>
            </wp:positionV>
            <wp:extent cx="1823720" cy="85725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3720" cy="857250"/>
                    </a:xfrm>
                    <a:prstGeom prst="rect">
                      <a:avLst/>
                    </a:prstGeom>
                    <a:noFill/>
                  </pic:spPr>
                </pic:pic>
              </a:graphicData>
            </a:graphic>
            <wp14:sizeRelH relativeFrom="page">
              <wp14:pctWidth>0</wp14:pctWidth>
            </wp14:sizeRelH>
            <wp14:sizeRelV relativeFrom="page">
              <wp14:pctHeight>0</wp14:pctHeight>
            </wp14:sizeRelV>
          </wp:anchor>
        </w:drawing>
      </w:r>
      <w:r w:rsidR="003F51ED">
        <w:rPr>
          <w:noProof/>
        </w:rPr>
        <w:drawing>
          <wp:anchor distT="0" distB="0" distL="114300" distR="114300" simplePos="0" relativeHeight="251666432" behindDoc="1" locked="0" layoutInCell="1" allowOverlap="1">
            <wp:simplePos x="0" y="0"/>
            <wp:positionH relativeFrom="column">
              <wp:posOffset>3857625</wp:posOffset>
            </wp:positionH>
            <wp:positionV relativeFrom="paragraph">
              <wp:posOffset>7239000</wp:posOffset>
            </wp:positionV>
            <wp:extent cx="1823720" cy="85725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3720" cy="857250"/>
                    </a:xfrm>
                    <a:prstGeom prst="rect">
                      <a:avLst/>
                    </a:prstGeom>
                    <a:noFill/>
                  </pic:spPr>
                </pic:pic>
              </a:graphicData>
            </a:graphic>
            <wp14:sizeRelH relativeFrom="page">
              <wp14:pctWidth>0</wp14:pctWidth>
            </wp14:sizeRelH>
            <wp14:sizeRelV relativeFrom="page">
              <wp14:pctHeight>0</wp14:pctHeight>
            </wp14:sizeRelV>
          </wp:anchor>
        </w:drawing>
      </w:r>
      <w:r w:rsidR="003F51ED">
        <w:rPr>
          <w:noProof/>
        </w:rPr>
        <w:drawing>
          <wp:anchor distT="0" distB="0" distL="114300" distR="114300" simplePos="0" relativeHeight="251668480" behindDoc="1" locked="0" layoutInCell="1" allowOverlap="1">
            <wp:simplePos x="0" y="0"/>
            <wp:positionH relativeFrom="column">
              <wp:posOffset>3857625</wp:posOffset>
            </wp:positionH>
            <wp:positionV relativeFrom="paragraph">
              <wp:posOffset>7239000</wp:posOffset>
            </wp:positionV>
            <wp:extent cx="1823720" cy="85725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3720" cy="857250"/>
                    </a:xfrm>
                    <a:prstGeom prst="rect">
                      <a:avLst/>
                    </a:prstGeom>
                    <a:noFill/>
                  </pic:spPr>
                </pic:pic>
              </a:graphicData>
            </a:graphic>
            <wp14:sizeRelH relativeFrom="page">
              <wp14:pctWidth>0</wp14:pctWidth>
            </wp14:sizeRelH>
            <wp14:sizeRelV relativeFrom="page">
              <wp14:pctHeight>0</wp14:pctHeight>
            </wp14:sizeRelV>
          </wp:anchor>
        </w:drawing>
      </w:r>
      <w:r w:rsidR="003F51ED">
        <w:rPr>
          <w:noProof/>
        </w:rPr>
        <w:drawing>
          <wp:anchor distT="0" distB="0" distL="114300" distR="114300" simplePos="0" relativeHeight="251670528" behindDoc="1" locked="0" layoutInCell="1" allowOverlap="1">
            <wp:simplePos x="0" y="0"/>
            <wp:positionH relativeFrom="column">
              <wp:posOffset>3857625</wp:posOffset>
            </wp:positionH>
            <wp:positionV relativeFrom="paragraph">
              <wp:posOffset>7239000</wp:posOffset>
            </wp:positionV>
            <wp:extent cx="1823720" cy="85725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3720" cy="857250"/>
                    </a:xfrm>
                    <a:prstGeom prst="rect">
                      <a:avLst/>
                    </a:prstGeom>
                    <a:noFill/>
                  </pic:spPr>
                </pic:pic>
              </a:graphicData>
            </a:graphic>
            <wp14:sizeRelH relativeFrom="page">
              <wp14:pctWidth>0</wp14:pctWidth>
            </wp14:sizeRelH>
            <wp14:sizeRelV relativeFrom="page">
              <wp14:pctHeight>0</wp14:pctHeight>
            </wp14:sizeRelV>
          </wp:anchor>
        </w:drawing>
      </w:r>
      <w:r w:rsidRPr="00C8341B">
        <w:rPr>
          <w:sz w:val="28"/>
        </w:rPr>
        <w:t>___________________________</w:t>
      </w:r>
    </w:p>
    <w:p w:rsidR="0003105E" w:rsidRPr="00C8341B" w:rsidRDefault="0003105E" w:rsidP="0003105E">
      <w:pPr>
        <w:ind w:firstLine="4320"/>
        <w:jc w:val="both"/>
        <w:rPr>
          <w:b/>
          <w:sz w:val="28"/>
        </w:rPr>
      </w:pPr>
      <w:r w:rsidRPr="00C8341B">
        <w:rPr>
          <w:b/>
          <w:sz w:val="28"/>
        </w:rPr>
        <w:t>John G. Levi</w:t>
      </w:r>
    </w:p>
    <w:p w:rsidR="00CB3A70" w:rsidRPr="00C8341B" w:rsidRDefault="00CB3A70" w:rsidP="00CB3A70">
      <w:pPr>
        <w:ind w:firstLine="4320"/>
        <w:jc w:val="both"/>
        <w:rPr>
          <w:i/>
          <w:sz w:val="28"/>
        </w:rPr>
      </w:pPr>
      <w:r w:rsidRPr="00C8341B">
        <w:rPr>
          <w:i/>
          <w:sz w:val="28"/>
        </w:rPr>
        <w:t>Chairman</w:t>
      </w:r>
    </w:p>
    <w:p w:rsidR="00CB3A70" w:rsidRPr="00C8341B" w:rsidRDefault="00CB3A70" w:rsidP="00CB3A70">
      <w:pPr>
        <w:jc w:val="both"/>
        <w:rPr>
          <w:sz w:val="28"/>
        </w:rPr>
      </w:pPr>
    </w:p>
    <w:p w:rsidR="00E835EB" w:rsidRDefault="00E835EB" w:rsidP="00CB3A70">
      <w:pPr>
        <w:jc w:val="both"/>
        <w:rPr>
          <w:sz w:val="28"/>
        </w:rPr>
      </w:pPr>
    </w:p>
    <w:p w:rsidR="00CB3A70" w:rsidRDefault="0004406A" w:rsidP="00CB3A70">
      <w:pPr>
        <w:jc w:val="both"/>
        <w:rPr>
          <w:sz w:val="28"/>
        </w:rPr>
      </w:pPr>
      <w:r>
        <w:rPr>
          <w:noProof/>
          <w:sz w:val="28"/>
        </w:rPr>
        <w:drawing>
          <wp:anchor distT="0" distB="0" distL="114300" distR="114300" simplePos="0" relativeHeight="251676672" behindDoc="1" locked="0" layoutInCell="1" allowOverlap="1" wp14:anchorId="5E312001" wp14:editId="1DA5AC0B">
            <wp:simplePos x="0" y="0"/>
            <wp:positionH relativeFrom="column">
              <wp:posOffset>-144780</wp:posOffset>
            </wp:positionH>
            <wp:positionV relativeFrom="paragraph">
              <wp:posOffset>147955</wp:posOffset>
            </wp:positionV>
            <wp:extent cx="2657475" cy="908050"/>
            <wp:effectExtent l="0" t="0" r="952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Flagg Sig - Copy.bmp"/>
                    <pic:cNvPicPr/>
                  </pic:nvPicPr>
                  <pic:blipFill>
                    <a:blip r:embed="rId13">
                      <a:extLst>
                        <a:ext uri="{28A0092B-C50C-407E-A947-70E740481C1C}">
                          <a14:useLocalDpi xmlns:a14="http://schemas.microsoft.com/office/drawing/2010/main" val="0"/>
                        </a:ext>
                      </a:extLst>
                    </a:blip>
                    <a:stretch>
                      <a:fillRect/>
                    </a:stretch>
                  </pic:blipFill>
                  <pic:spPr>
                    <a:xfrm>
                      <a:off x="0" y="0"/>
                      <a:ext cx="2657475" cy="908050"/>
                    </a:xfrm>
                    <a:prstGeom prst="rect">
                      <a:avLst/>
                    </a:prstGeom>
                  </pic:spPr>
                </pic:pic>
              </a:graphicData>
            </a:graphic>
            <wp14:sizeRelH relativeFrom="page">
              <wp14:pctWidth>0</wp14:pctWidth>
            </wp14:sizeRelH>
            <wp14:sizeRelV relativeFrom="page">
              <wp14:pctHeight>0</wp14:pctHeight>
            </wp14:sizeRelV>
          </wp:anchor>
        </w:drawing>
      </w:r>
      <w:r w:rsidR="00E835EB">
        <w:rPr>
          <w:sz w:val="28"/>
        </w:rPr>
        <w:t>Attest:</w:t>
      </w:r>
    </w:p>
    <w:p w:rsidR="00E835EB" w:rsidRDefault="00E835EB" w:rsidP="00CB3A70">
      <w:pPr>
        <w:jc w:val="both"/>
        <w:rPr>
          <w:sz w:val="28"/>
        </w:rPr>
      </w:pPr>
    </w:p>
    <w:p w:rsidR="004D43D0" w:rsidRPr="00C8341B" w:rsidRDefault="004D43D0" w:rsidP="00CB3A70">
      <w:pPr>
        <w:jc w:val="both"/>
        <w:rPr>
          <w:sz w:val="28"/>
        </w:rPr>
      </w:pPr>
    </w:p>
    <w:p w:rsidR="00CB3A70" w:rsidRPr="00C8341B" w:rsidRDefault="00CB3A70" w:rsidP="00E835EB">
      <w:pPr>
        <w:jc w:val="both"/>
        <w:rPr>
          <w:sz w:val="28"/>
        </w:rPr>
      </w:pPr>
      <w:r w:rsidRPr="00C8341B">
        <w:rPr>
          <w:sz w:val="28"/>
        </w:rPr>
        <w:t>____________________________</w:t>
      </w:r>
    </w:p>
    <w:p w:rsidR="00434FCF" w:rsidRPr="00C8341B" w:rsidRDefault="004D43D0" w:rsidP="00E835EB">
      <w:pPr>
        <w:jc w:val="both"/>
        <w:rPr>
          <w:b/>
          <w:sz w:val="28"/>
        </w:rPr>
      </w:pPr>
      <w:r>
        <w:rPr>
          <w:b/>
          <w:sz w:val="28"/>
        </w:rPr>
        <w:t>Ronald S. Flagg</w:t>
      </w:r>
    </w:p>
    <w:p w:rsidR="00A2650B" w:rsidRPr="00C8341B" w:rsidRDefault="00A2650B" w:rsidP="00E835EB">
      <w:pPr>
        <w:rPr>
          <w:i/>
          <w:sz w:val="28"/>
        </w:rPr>
      </w:pPr>
      <w:r w:rsidRPr="00C8341B">
        <w:rPr>
          <w:i/>
          <w:sz w:val="28"/>
        </w:rPr>
        <w:t xml:space="preserve">Vice President for Legal Affairs, </w:t>
      </w:r>
    </w:p>
    <w:p w:rsidR="00A2650B" w:rsidRPr="00C8341B" w:rsidRDefault="00A2650B" w:rsidP="00E835EB">
      <w:pPr>
        <w:rPr>
          <w:i/>
          <w:sz w:val="28"/>
        </w:rPr>
      </w:pPr>
      <w:r w:rsidRPr="00C8341B">
        <w:rPr>
          <w:i/>
          <w:sz w:val="28"/>
        </w:rPr>
        <w:t xml:space="preserve">General Counsel, and </w:t>
      </w:r>
    </w:p>
    <w:p w:rsidR="005B1CCD" w:rsidRPr="00C8341B" w:rsidRDefault="00CB3A70" w:rsidP="0048798B">
      <w:pPr>
        <w:rPr>
          <w:i/>
          <w:sz w:val="24"/>
          <w:szCs w:val="24"/>
        </w:rPr>
      </w:pPr>
      <w:r w:rsidRPr="00C8341B">
        <w:rPr>
          <w:i/>
          <w:sz w:val="28"/>
        </w:rPr>
        <w:t>Corporate Secretary</w:t>
      </w:r>
    </w:p>
    <w:p w:rsidR="005B1CCD" w:rsidRPr="00C8341B" w:rsidRDefault="005B1CCD" w:rsidP="00550250">
      <w:pPr>
        <w:ind w:left="1440" w:hanging="720"/>
        <w:jc w:val="both"/>
        <w:rPr>
          <w:sz w:val="24"/>
          <w:szCs w:val="24"/>
        </w:rPr>
      </w:pPr>
    </w:p>
    <w:sectPr w:rsidR="005B1CCD" w:rsidRPr="00C8341B" w:rsidSect="00EC032E">
      <w:headerReference w:type="default" r:id="rId14"/>
      <w:footerReference w:type="default" r:id="rId15"/>
      <w:headerReference w:type="first" r:id="rId16"/>
      <w:footerReference w:type="first" r:id="rId17"/>
      <w:pgSz w:w="12240" w:h="15840" w:code="1"/>
      <w:pgMar w:top="1440" w:right="1440" w:bottom="180" w:left="1440" w:header="64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8B" w:rsidRDefault="00FD5F8B">
      <w:r>
        <w:separator/>
      </w:r>
    </w:p>
  </w:endnote>
  <w:endnote w:type="continuationSeparator" w:id="0">
    <w:p w:rsidR="00FD5F8B" w:rsidRDefault="00FD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nkGothITC Bk BT">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AE9" w:rsidRPr="00C8341B" w:rsidRDefault="00CC2AE9" w:rsidP="00CC2AE9">
    <w:pPr>
      <w:pStyle w:val="Footer"/>
      <w:jc w:val="center"/>
      <w:rPr>
        <w:rFonts w:ascii="Garamond" w:hAnsi="Garamond"/>
        <w:b/>
        <w:sz w:val="22"/>
        <w:szCs w:val="22"/>
      </w:rPr>
    </w:pPr>
    <w:r w:rsidRPr="00C8341B">
      <w:rPr>
        <w:rFonts w:ascii="Garamond" w:hAnsi="Garamond"/>
        <w:b/>
        <w:sz w:val="22"/>
        <w:szCs w:val="22"/>
      </w:rPr>
      <w:t>Resolution #201</w:t>
    </w:r>
    <w:r w:rsidR="000A272E">
      <w:rPr>
        <w:rFonts w:ascii="Garamond" w:hAnsi="Garamond"/>
        <w:b/>
        <w:sz w:val="22"/>
        <w:szCs w:val="22"/>
      </w:rPr>
      <w:t>5</w:t>
    </w:r>
    <w:r w:rsidRPr="00C8341B">
      <w:rPr>
        <w:rFonts w:ascii="Garamond" w:hAnsi="Garamond"/>
        <w:b/>
        <w:sz w:val="22"/>
        <w:szCs w:val="22"/>
      </w:rPr>
      <w:t>-</w:t>
    </w:r>
    <w:r w:rsidR="0004406A">
      <w:rPr>
        <w:rFonts w:ascii="Garamond" w:hAnsi="Garamond"/>
        <w:b/>
        <w:sz w:val="22"/>
        <w:szCs w:val="22"/>
      </w:rPr>
      <w:t>011</w:t>
    </w:r>
  </w:p>
  <w:p w:rsidR="00CC2AE9" w:rsidRDefault="00CC2AE9" w:rsidP="00CC2AE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AF" w:rsidRPr="00C8341B" w:rsidRDefault="000967AF" w:rsidP="000967AF">
    <w:pPr>
      <w:pStyle w:val="Footer"/>
      <w:jc w:val="center"/>
      <w:rPr>
        <w:rFonts w:ascii="Garamond" w:hAnsi="Garamond"/>
        <w:b/>
        <w:sz w:val="22"/>
        <w:szCs w:val="22"/>
      </w:rPr>
    </w:pPr>
    <w:r w:rsidRPr="00C8341B">
      <w:rPr>
        <w:rFonts w:ascii="Garamond" w:hAnsi="Garamond"/>
        <w:b/>
        <w:sz w:val="22"/>
        <w:szCs w:val="22"/>
      </w:rPr>
      <w:t>Resolution #201</w:t>
    </w:r>
    <w:r w:rsidR="000A272E">
      <w:rPr>
        <w:rFonts w:ascii="Garamond" w:hAnsi="Garamond"/>
        <w:b/>
        <w:sz w:val="22"/>
        <w:szCs w:val="22"/>
      </w:rPr>
      <w:t>5</w:t>
    </w:r>
    <w:r w:rsidRPr="00C8341B">
      <w:rPr>
        <w:rFonts w:ascii="Garamond" w:hAnsi="Garamond"/>
        <w:b/>
        <w:sz w:val="22"/>
        <w:szCs w:val="22"/>
      </w:rPr>
      <w:t>-</w:t>
    </w:r>
    <w:r w:rsidR="0004406A">
      <w:rPr>
        <w:rFonts w:ascii="Garamond" w:hAnsi="Garamond"/>
        <w:b/>
        <w:sz w:val="22"/>
        <w:szCs w:val="22"/>
      </w:rPr>
      <w:t>011</w:t>
    </w:r>
  </w:p>
  <w:p w:rsidR="00E11B8D" w:rsidRPr="00CB3A70" w:rsidRDefault="00E11B8D" w:rsidP="00CB3A70">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8B" w:rsidRDefault="00FD5F8B">
      <w:r>
        <w:separator/>
      </w:r>
    </w:p>
  </w:footnote>
  <w:footnote w:type="continuationSeparator" w:id="0">
    <w:p w:rsidR="00FD5F8B" w:rsidRDefault="00FD5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D" w:rsidRDefault="00E11B8D">
    <w:pPr>
      <w:pStyle w:val="Header"/>
      <w:tabs>
        <w:tab w:val="clear" w:pos="4320"/>
        <w:tab w:val="clear" w:pos="8640"/>
        <w:tab w:val="center" w:pos="4680"/>
        <w:tab w:val="right" w:pos="9360"/>
      </w:tabs>
      <w:rPr>
        <w:smallCaps/>
        <w:color w:val="000080"/>
      </w:rPr>
    </w:pPr>
  </w:p>
  <w:p w:rsidR="00E11B8D" w:rsidRDefault="00E11B8D">
    <w:pPr>
      <w:pStyle w:val="Header"/>
      <w:tabs>
        <w:tab w:val="clear" w:pos="4320"/>
        <w:tab w:val="clear" w:pos="8640"/>
        <w:tab w:val="center" w:pos="4680"/>
        <w:tab w:val="right" w:pos="9360"/>
      </w:tabs>
      <w:rPr>
        <w:smallCaps/>
        <w:color w:val="000080"/>
      </w:rPr>
    </w:pPr>
  </w:p>
  <w:p w:rsidR="00E11B8D" w:rsidRDefault="00E11B8D">
    <w:pPr>
      <w:pStyle w:val="Header"/>
      <w:tabs>
        <w:tab w:val="clear" w:pos="4320"/>
        <w:tab w:val="clear" w:pos="8640"/>
        <w:tab w:val="center" w:pos="4680"/>
        <w:tab w:val="right" w:pos="9360"/>
      </w:tabs>
      <w:rPr>
        <w:smallCaps/>
        <w:color w:val="000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8D" w:rsidRDefault="00E11B8D">
    <w:pPr>
      <w:pStyle w:val="Header"/>
    </w:pPr>
  </w:p>
  <w:p w:rsidR="00E11B8D" w:rsidRDefault="00E11B8D">
    <w:pPr>
      <w:pStyle w:val="Header"/>
    </w:pPr>
  </w:p>
  <w:p w:rsidR="00E11B8D" w:rsidRDefault="00E11B8D">
    <w:pPr>
      <w:pStyle w:val="Header"/>
    </w:pPr>
  </w:p>
  <w:p w:rsidR="00E11B8D" w:rsidRDefault="00E11B8D">
    <w:pPr>
      <w:pStyle w:val="Header"/>
    </w:pPr>
  </w:p>
  <w:p w:rsidR="00E11B8D" w:rsidRDefault="00E11B8D">
    <w:pPr>
      <w:pStyle w:val="Header"/>
    </w:pPr>
  </w:p>
  <w:p w:rsidR="00E11B8D" w:rsidRDefault="00E11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51AF"/>
    <w:multiLevelType w:val="hybridMultilevel"/>
    <w:tmpl w:val="0C767994"/>
    <w:lvl w:ilvl="0" w:tplc="0BCE2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E97DA2"/>
    <w:multiLevelType w:val="hybridMultilevel"/>
    <w:tmpl w:val="15DA9ECA"/>
    <w:lvl w:ilvl="0" w:tplc="B140686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AE"/>
    <w:rsid w:val="00010302"/>
    <w:rsid w:val="00017BD0"/>
    <w:rsid w:val="00023A1D"/>
    <w:rsid w:val="0003105E"/>
    <w:rsid w:val="00035FD0"/>
    <w:rsid w:val="0004406A"/>
    <w:rsid w:val="0007253F"/>
    <w:rsid w:val="00086CFA"/>
    <w:rsid w:val="000879AA"/>
    <w:rsid w:val="000967AF"/>
    <w:rsid w:val="000A272E"/>
    <w:rsid w:val="000A4019"/>
    <w:rsid w:val="00134ADA"/>
    <w:rsid w:val="00140C7B"/>
    <w:rsid w:val="00157DA6"/>
    <w:rsid w:val="00167683"/>
    <w:rsid w:val="00176DF5"/>
    <w:rsid w:val="00184AC9"/>
    <w:rsid w:val="001C2054"/>
    <w:rsid w:val="001C5D04"/>
    <w:rsid w:val="00202D1A"/>
    <w:rsid w:val="0020745E"/>
    <w:rsid w:val="00274F78"/>
    <w:rsid w:val="002A0D02"/>
    <w:rsid w:val="002A650E"/>
    <w:rsid w:val="002A686E"/>
    <w:rsid w:val="002B6749"/>
    <w:rsid w:val="002E3438"/>
    <w:rsid w:val="00331893"/>
    <w:rsid w:val="0033411A"/>
    <w:rsid w:val="00344670"/>
    <w:rsid w:val="003470A0"/>
    <w:rsid w:val="00357323"/>
    <w:rsid w:val="00362126"/>
    <w:rsid w:val="00375ED6"/>
    <w:rsid w:val="00383E47"/>
    <w:rsid w:val="003D0348"/>
    <w:rsid w:val="003F51ED"/>
    <w:rsid w:val="004029BB"/>
    <w:rsid w:val="00402B68"/>
    <w:rsid w:val="00434FCF"/>
    <w:rsid w:val="00465EBE"/>
    <w:rsid w:val="00473B79"/>
    <w:rsid w:val="00482B87"/>
    <w:rsid w:val="0048798B"/>
    <w:rsid w:val="00497D69"/>
    <w:rsid w:val="004C5360"/>
    <w:rsid w:val="004D43D0"/>
    <w:rsid w:val="00504C97"/>
    <w:rsid w:val="005163F7"/>
    <w:rsid w:val="00550250"/>
    <w:rsid w:val="005674CF"/>
    <w:rsid w:val="00583B28"/>
    <w:rsid w:val="005B1CCD"/>
    <w:rsid w:val="005C7998"/>
    <w:rsid w:val="005D5E30"/>
    <w:rsid w:val="005F431B"/>
    <w:rsid w:val="0060279E"/>
    <w:rsid w:val="006465AD"/>
    <w:rsid w:val="00660B39"/>
    <w:rsid w:val="00667845"/>
    <w:rsid w:val="00675ED6"/>
    <w:rsid w:val="00690A5B"/>
    <w:rsid w:val="006A1AD7"/>
    <w:rsid w:val="006C09D4"/>
    <w:rsid w:val="006F3910"/>
    <w:rsid w:val="0071009A"/>
    <w:rsid w:val="00723C67"/>
    <w:rsid w:val="007459B7"/>
    <w:rsid w:val="00755B4B"/>
    <w:rsid w:val="007834B5"/>
    <w:rsid w:val="007929D3"/>
    <w:rsid w:val="007A1EBE"/>
    <w:rsid w:val="007A5ACD"/>
    <w:rsid w:val="007B197B"/>
    <w:rsid w:val="008258DD"/>
    <w:rsid w:val="00826312"/>
    <w:rsid w:val="008409C3"/>
    <w:rsid w:val="00861D55"/>
    <w:rsid w:val="008710CA"/>
    <w:rsid w:val="00873F45"/>
    <w:rsid w:val="00883E59"/>
    <w:rsid w:val="008A51C2"/>
    <w:rsid w:val="008D241D"/>
    <w:rsid w:val="008D693C"/>
    <w:rsid w:val="008E3D78"/>
    <w:rsid w:val="008F1DEE"/>
    <w:rsid w:val="009368ED"/>
    <w:rsid w:val="00991575"/>
    <w:rsid w:val="009920CB"/>
    <w:rsid w:val="009B0BAD"/>
    <w:rsid w:val="009D324C"/>
    <w:rsid w:val="009E18E6"/>
    <w:rsid w:val="009E6E74"/>
    <w:rsid w:val="00A0705A"/>
    <w:rsid w:val="00A216E6"/>
    <w:rsid w:val="00A2421F"/>
    <w:rsid w:val="00A2650B"/>
    <w:rsid w:val="00A35CB6"/>
    <w:rsid w:val="00A509F7"/>
    <w:rsid w:val="00A65606"/>
    <w:rsid w:val="00A662FF"/>
    <w:rsid w:val="00A80616"/>
    <w:rsid w:val="00A94E98"/>
    <w:rsid w:val="00A96406"/>
    <w:rsid w:val="00AC691F"/>
    <w:rsid w:val="00AF11E0"/>
    <w:rsid w:val="00B2722C"/>
    <w:rsid w:val="00B52A3F"/>
    <w:rsid w:val="00B960E8"/>
    <w:rsid w:val="00BE6FE5"/>
    <w:rsid w:val="00BF13FA"/>
    <w:rsid w:val="00C1510B"/>
    <w:rsid w:val="00C23096"/>
    <w:rsid w:val="00C56234"/>
    <w:rsid w:val="00C8341B"/>
    <w:rsid w:val="00C83DE4"/>
    <w:rsid w:val="00CB3A70"/>
    <w:rsid w:val="00CC2AE9"/>
    <w:rsid w:val="00CD45EE"/>
    <w:rsid w:val="00D03E87"/>
    <w:rsid w:val="00D233BF"/>
    <w:rsid w:val="00D24D11"/>
    <w:rsid w:val="00D332FA"/>
    <w:rsid w:val="00D35F7F"/>
    <w:rsid w:val="00D36FCE"/>
    <w:rsid w:val="00D429A1"/>
    <w:rsid w:val="00D44DE9"/>
    <w:rsid w:val="00D657AF"/>
    <w:rsid w:val="00D65DEE"/>
    <w:rsid w:val="00D9048C"/>
    <w:rsid w:val="00D945E3"/>
    <w:rsid w:val="00DA720B"/>
    <w:rsid w:val="00E11B8D"/>
    <w:rsid w:val="00E2174B"/>
    <w:rsid w:val="00E35B15"/>
    <w:rsid w:val="00E36429"/>
    <w:rsid w:val="00E36FFD"/>
    <w:rsid w:val="00E6236D"/>
    <w:rsid w:val="00E835EB"/>
    <w:rsid w:val="00E84FEA"/>
    <w:rsid w:val="00E9334B"/>
    <w:rsid w:val="00EB0735"/>
    <w:rsid w:val="00EB2E54"/>
    <w:rsid w:val="00EB4A22"/>
    <w:rsid w:val="00EC032E"/>
    <w:rsid w:val="00ED21D8"/>
    <w:rsid w:val="00EF5AAE"/>
    <w:rsid w:val="00F316F4"/>
    <w:rsid w:val="00F54073"/>
    <w:rsid w:val="00F60A5D"/>
    <w:rsid w:val="00F60FFB"/>
    <w:rsid w:val="00F676FB"/>
    <w:rsid w:val="00F727F8"/>
    <w:rsid w:val="00F973ED"/>
    <w:rsid w:val="00FA2191"/>
    <w:rsid w:val="00FA6B79"/>
    <w:rsid w:val="00FC1BCB"/>
    <w:rsid w:val="00FD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32E"/>
  </w:style>
  <w:style w:type="paragraph" w:styleId="Heading1">
    <w:name w:val="heading 1"/>
    <w:basedOn w:val="Normal"/>
    <w:next w:val="Normal"/>
    <w:qFormat/>
    <w:rsid w:val="00EC032E"/>
    <w:pPr>
      <w:keepNext/>
      <w:outlineLvl w:val="0"/>
    </w:pPr>
    <w:rPr>
      <w:rFonts w:ascii="FrnkGothITC Bk BT" w:hAnsi="FrnkGothITC Bk BT"/>
      <w:sz w:val="24"/>
    </w:rPr>
  </w:style>
  <w:style w:type="paragraph" w:styleId="Heading2">
    <w:name w:val="heading 2"/>
    <w:basedOn w:val="Normal"/>
    <w:next w:val="Normal"/>
    <w:qFormat/>
    <w:rsid w:val="00EC032E"/>
    <w:pPr>
      <w:keepNext/>
      <w:jc w:val="center"/>
      <w:outlineLvl w:val="1"/>
    </w:pPr>
    <w:rPr>
      <w:rFonts w:ascii="FrnkGothITC Bk BT" w:hAnsi="FrnkGothITC Bk BT"/>
      <w:sz w:val="24"/>
    </w:rPr>
  </w:style>
  <w:style w:type="paragraph" w:styleId="Heading3">
    <w:name w:val="heading 3"/>
    <w:basedOn w:val="Normal"/>
    <w:next w:val="Normal"/>
    <w:qFormat/>
    <w:rsid w:val="00EC032E"/>
    <w:pPr>
      <w:keepNext/>
      <w:tabs>
        <w:tab w:val="left" w:pos="1260"/>
      </w:tabs>
      <w:spacing w:before="180" w:line="360" w:lineRule="auto"/>
      <w:jc w:val="center"/>
      <w:outlineLvl w:val="2"/>
    </w:pPr>
    <w:rPr>
      <w:rFonts w:ascii="FrnkGothITC Bk BT" w:hAnsi="FrnkGothITC Bk BT"/>
      <w:color w:val="000080"/>
      <w:sz w:val="24"/>
    </w:rPr>
  </w:style>
  <w:style w:type="paragraph" w:styleId="Heading4">
    <w:name w:val="heading 4"/>
    <w:basedOn w:val="Normal"/>
    <w:next w:val="Normal"/>
    <w:qFormat/>
    <w:rsid w:val="00EC032E"/>
    <w:pPr>
      <w:keepNext/>
      <w:spacing w:before="120" w:after="120"/>
      <w:jc w:val="center"/>
      <w:outlineLvl w:val="3"/>
    </w:pPr>
    <w:rPr>
      <w:kern w:val="2"/>
      <w:sz w:val="32"/>
    </w:rPr>
  </w:style>
  <w:style w:type="paragraph" w:styleId="Heading5">
    <w:name w:val="heading 5"/>
    <w:basedOn w:val="Normal"/>
    <w:next w:val="Normal"/>
    <w:qFormat/>
    <w:rsid w:val="00EC032E"/>
    <w:pPr>
      <w:keepNext/>
      <w:ind w:firstLine="4770"/>
      <w:jc w:val="both"/>
      <w:outlineLvl w:val="4"/>
    </w:pPr>
    <w:rPr>
      <w:b/>
      <w:sz w:val="24"/>
    </w:rPr>
  </w:style>
  <w:style w:type="paragraph" w:styleId="Heading6">
    <w:name w:val="heading 6"/>
    <w:basedOn w:val="Normal"/>
    <w:next w:val="Normal"/>
    <w:qFormat/>
    <w:rsid w:val="00EC032E"/>
    <w:pPr>
      <w:keepNext/>
      <w:ind w:firstLine="477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32E"/>
    <w:pPr>
      <w:tabs>
        <w:tab w:val="center" w:pos="4320"/>
        <w:tab w:val="right" w:pos="8640"/>
      </w:tabs>
    </w:pPr>
  </w:style>
  <w:style w:type="paragraph" w:styleId="Footer">
    <w:name w:val="footer"/>
    <w:basedOn w:val="Normal"/>
    <w:link w:val="FooterChar"/>
    <w:uiPriority w:val="99"/>
    <w:rsid w:val="00EC032E"/>
    <w:pPr>
      <w:tabs>
        <w:tab w:val="center" w:pos="4320"/>
        <w:tab w:val="right" w:pos="8640"/>
      </w:tabs>
    </w:pPr>
  </w:style>
  <w:style w:type="character" w:styleId="PageNumber">
    <w:name w:val="page number"/>
    <w:basedOn w:val="DefaultParagraphFont"/>
    <w:rsid w:val="00EC032E"/>
  </w:style>
  <w:style w:type="paragraph" w:styleId="BodyText">
    <w:name w:val="Body Text"/>
    <w:basedOn w:val="Normal"/>
    <w:rsid w:val="00EC032E"/>
    <w:pPr>
      <w:tabs>
        <w:tab w:val="left" w:pos="1260"/>
      </w:tabs>
      <w:spacing w:before="180" w:line="360" w:lineRule="auto"/>
    </w:pPr>
    <w:rPr>
      <w:rFonts w:ascii="FrnkGothITC Bk BT" w:hAnsi="FrnkGothITC Bk BT"/>
      <w:color w:val="000080"/>
      <w:sz w:val="24"/>
    </w:rPr>
  </w:style>
  <w:style w:type="paragraph" w:styleId="NormalWeb">
    <w:name w:val="Normal (Web)"/>
    <w:basedOn w:val="Normal"/>
    <w:rsid w:val="00EC032E"/>
    <w:pPr>
      <w:spacing w:before="100" w:beforeAutospacing="1" w:after="100" w:afterAutospacing="1"/>
    </w:pPr>
    <w:rPr>
      <w:sz w:val="24"/>
      <w:szCs w:val="24"/>
    </w:rPr>
  </w:style>
  <w:style w:type="paragraph" w:styleId="BalloonText">
    <w:name w:val="Balloon Text"/>
    <w:basedOn w:val="Normal"/>
    <w:semiHidden/>
    <w:rsid w:val="00EC032E"/>
    <w:rPr>
      <w:rFonts w:ascii="Tahoma" w:hAnsi="Tahoma" w:cs="Tahoma"/>
      <w:sz w:val="16"/>
      <w:szCs w:val="16"/>
    </w:rPr>
  </w:style>
  <w:style w:type="paragraph" w:styleId="BodyTextIndent">
    <w:name w:val="Body Text Indent"/>
    <w:basedOn w:val="Normal"/>
    <w:rsid w:val="00CB3A70"/>
    <w:pPr>
      <w:spacing w:after="120"/>
      <w:ind w:left="360"/>
    </w:pPr>
  </w:style>
  <w:style w:type="character" w:styleId="FollowedHyperlink">
    <w:name w:val="FollowedHyperlink"/>
    <w:rsid w:val="009920CB"/>
    <w:rPr>
      <w:color w:val="800080"/>
      <w:u w:val="single"/>
    </w:rPr>
  </w:style>
  <w:style w:type="paragraph" w:styleId="ListParagraph">
    <w:name w:val="List Paragraph"/>
    <w:basedOn w:val="Normal"/>
    <w:uiPriority w:val="34"/>
    <w:qFormat/>
    <w:rsid w:val="005674CF"/>
    <w:pPr>
      <w:ind w:left="720"/>
    </w:pPr>
  </w:style>
  <w:style w:type="character" w:customStyle="1" w:styleId="FooterChar">
    <w:name w:val="Footer Char"/>
    <w:link w:val="Footer"/>
    <w:uiPriority w:val="99"/>
    <w:rsid w:val="00096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32E"/>
  </w:style>
  <w:style w:type="paragraph" w:styleId="Heading1">
    <w:name w:val="heading 1"/>
    <w:basedOn w:val="Normal"/>
    <w:next w:val="Normal"/>
    <w:qFormat/>
    <w:rsid w:val="00EC032E"/>
    <w:pPr>
      <w:keepNext/>
      <w:outlineLvl w:val="0"/>
    </w:pPr>
    <w:rPr>
      <w:rFonts w:ascii="FrnkGothITC Bk BT" w:hAnsi="FrnkGothITC Bk BT"/>
      <w:sz w:val="24"/>
    </w:rPr>
  </w:style>
  <w:style w:type="paragraph" w:styleId="Heading2">
    <w:name w:val="heading 2"/>
    <w:basedOn w:val="Normal"/>
    <w:next w:val="Normal"/>
    <w:qFormat/>
    <w:rsid w:val="00EC032E"/>
    <w:pPr>
      <w:keepNext/>
      <w:jc w:val="center"/>
      <w:outlineLvl w:val="1"/>
    </w:pPr>
    <w:rPr>
      <w:rFonts w:ascii="FrnkGothITC Bk BT" w:hAnsi="FrnkGothITC Bk BT"/>
      <w:sz w:val="24"/>
    </w:rPr>
  </w:style>
  <w:style w:type="paragraph" w:styleId="Heading3">
    <w:name w:val="heading 3"/>
    <w:basedOn w:val="Normal"/>
    <w:next w:val="Normal"/>
    <w:qFormat/>
    <w:rsid w:val="00EC032E"/>
    <w:pPr>
      <w:keepNext/>
      <w:tabs>
        <w:tab w:val="left" w:pos="1260"/>
      </w:tabs>
      <w:spacing w:before="180" w:line="360" w:lineRule="auto"/>
      <w:jc w:val="center"/>
      <w:outlineLvl w:val="2"/>
    </w:pPr>
    <w:rPr>
      <w:rFonts w:ascii="FrnkGothITC Bk BT" w:hAnsi="FrnkGothITC Bk BT"/>
      <w:color w:val="000080"/>
      <w:sz w:val="24"/>
    </w:rPr>
  </w:style>
  <w:style w:type="paragraph" w:styleId="Heading4">
    <w:name w:val="heading 4"/>
    <w:basedOn w:val="Normal"/>
    <w:next w:val="Normal"/>
    <w:qFormat/>
    <w:rsid w:val="00EC032E"/>
    <w:pPr>
      <w:keepNext/>
      <w:spacing w:before="120" w:after="120"/>
      <w:jc w:val="center"/>
      <w:outlineLvl w:val="3"/>
    </w:pPr>
    <w:rPr>
      <w:kern w:val="2"/>
      <w:sz w:val="32"/>
    </w:rPr>
  </w:style>
  <w:style w:type="paragraph" w:styleId="Heading5">
    <w:name w:val="heading 5"/>
    <w:basedOn w:val="Normal"/>
    <w:next w:val="Normal"/>
    <w:qFormat/>
    <w:rsid w:val="00EC032E"/>
    <w:pPr>
      <w:keepNext/>
      <w:ind w:firstLine="4770"/>
      <w:jc w:val="both"/>
      <w:outlineLvl w:val="4"/>
    </w:pPr>
    <w:rPr>
      <w:b/>
      <w:sz w:val="24"/>
    </w:rPr>
  </w:style>
  <w:style w:type="paragraph" w:styleId="Heading6">
    <w:name w:val="heading 6"/>
    <w:basedOn w:val="Normal"/>
    <w:next w:val="Normal"/>
    <w:qFormat/>
    <w:rsid w:val="00EC032E"/>
    <w:pPr>
      <w:keepNext/>
      <w:ind w:firstLine="477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32E"/>
    <w:pPr>
      <w:tabs>
        <w:tab w:val="center" w:pos="4320"/>
        <w:tab w:val="right" w:pos="8640"/>
      </w:tabs>
    </w:pPr>
  </w:style>
  <w:style w:type="paragraph" w:styleId="Footer">
    <w:name w:val="footer"/>
    <w:basedOn w:val="Normal"/>
    <w:link w:val="FooterChar"/>
    <w:uiPriority w:val="99"/>
    <w:rsid w:val="00EC032E"/>
    <w:pPr>
      <w:tabs>
        <w:tab w:val="center" w:pos="4320"/>
        <w:tab w:val="right" w:pos="8640"/>
      </w:tabs>
    </w:pPr>
  </w:style>
  <w:style w:type="character" w:styleId="PageNumber">
    <w:name w:val="page number"/>
    <w:basedOn w:val="DefaultParagraphFont"/>
    <w:rsid w:val="00EC032E"/>
  </w:style>
  <w:style w:type="paragraph" w:styleId="BodyText">
    <w:name w:val="Body Text"/>
    <w:basedOn w:val="Normal"/>
    <w:rsid w:val="00EC032E"/>
    <w:pPr>
      <w:tabs>
        <w:tab w:val="left" w:pos="1260"/>
      </w:tabs>
      <w:spacing w:before="180" w:line="360" w:lineRule="auto"/>
    </w:pPr>
    <w:rPr>
      <w:rFonts w:ascii="FrnkGothITC Bk BT" w:hAnsi="FrnkGothITC Bk BT"/>
      <w:color w:val="000080"/>
      <w:sz w:val="24"/>
    </w:rPr>
  </w:style>
  <w:style w:type="paragraph" w:styleId="NormalWeb">
    <w:name w:val="Normal (Web)"/>
    <w:basedOn w:val="Normal"/>
    <w:rsid w:val="00EC032E"/>
    <w:pPr>
      <w:spacing w:before="100" w:beforeAutospacing="1" w:after="100" w:afterAutospacing="1"/>
    </w:pPr>
    <w:rPr>
      <w:sz w:val="24"/>
      <w:szCs w:val="24"/>
    </w:rPr>
  </w:style>
  <w:style w:type="paragraph" w:styleId="BalloonText">
    <w:name w:val="Balloon Text"/>
    <w:basedOn w:val="Normal"/>
    <w:semiHidden/>
    <w:rsid w:val="00EC032E"/>
    <w:rPr>
      <w:rFonts w:ascii="Tahoma" w:hAnsi="Tahoma" w:cs="Tahoma"/>
      <w:sz w:val="16"/>
      <w:szCs w:val="16"/>
    </w:rPr>
  </w:style>
  <w:style w:type="paragraph" w:styleId="BodyTextIndent">
    <w:name w:val="Body Text Indent"/>
    <w:basedOn w:val="Normal"/>
    <w:rsid w:val="00CB3A70"/>
    <w:pPr>
      <w:spacing w:after="120"/>
      <w:ind w:left="360"/>
    </w:pPr>
  </w:style>
  <w:style w:type="character" w:styleId="FollowedHyperlink">
    <w:name w:val="FollowedHyperlink"/>
    <w:rsid w:val="009920CB"/>
    <w:rPr>
      <w:color w:val="800080"/>
      <w:u w:val="single"/>
    </w:rPr>
  </w:style>
  <w:style w:type="paragraph" w:styleId="ListParagraph">
    <w:name w:val="List Paragraph"/>
    <w:basedOn w:val="Normal"/>
    <w:uiPriority w:val="34"/>
    <w:qFormat/>
    <w:rsid w:val="005674CF"/>
    <w:pPr>
      <w:ind w:left="720"/>
    </w:pPr>
  </w:style>
  <w:style w:type="character" w:customStyle="1" w:styleId="FooterChar">
    <w:name w:val="Footer Char"/>
    <w:link w:val="Footer"/>
    <w:uiPriority w:val="99"/>
    <w:rsid w:val="00096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b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rnettew\Local%20Settings\Temporary%20Internet%20Files\OLKFE\Resolution%20%232006-001%20C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16A4A-51C9-45E9-9E03-407A9A99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 #2006-001 COB.dot</Template>
  <TotalTime>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Comptroller's Office</vt:lpstr>
    </vt:vector>
  </TitlesOfParts>
  <Company>Legal Services Corporation</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Comptroller's Office</dc:title>
  <dc:creator>burnettew</dc:creator>
  <cp:lastModifiedBy>Katherine Ward</cp:lastModifiedBy>
  <cp:revision>2</cp:revision>
  <cp:lastPrinted>2016-04-01T14:34:00Z</cp:lastPrinted>
  <dcterms:created xsi:type="dcterms:W3CDTF">2016-04-01T14:35:00Z</dcterms:created>
  <dcterms:modified xsi:type="dcterms:W3CDTF">2016-04-01T14:35:00Z</dcterms:modified>
</cp:coreProperties>
</file>